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xlsx" ContentType="application/vnd.openxmlformats-officedocument.spreadsheetml.sheet"/>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harts/chart1.xml" ContentType="application/vnd.openxmlformats-officedocument.drawingml.chart+xml"/>
  <Override PartName="/word/theme/themeOverride1.xml" ContentType="application/vnd.openxmlformats-officedocument.themeOverrid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55E94" w:rsidRPr="00355E94" w:rsidRDefault="00355E94" w:rsidP="00355E94">
      <w:pPr>
        <w:shd w:val="clear" w:color="auto" w:fill="FFFFFF"/>
        <w:spacing w:after="0" w:line="240" w:lineRule="auto"/>
        <w:jc w:val="center"/>
        <w:rPr>
          <w:rFonts w:ascii="Times New Roman" w:eastAsia="Calibri" w:hAnsi="Times New Roman" w:cs="Times New Roman"/>
          <w:b/>
          <w:sz w:val="24"/>
          <w:szCs w:val="24"/>
        </w:rPr>
      </w:pPr>
      <w:r w:rsidRPr="00355E94">
        <w:rPr>
          <w:rFonts w:ascii="Times New Roman" w:eastAsia="Calibri" w:hAnsi="Times New Roman" w:cs="Times New Roman"/>
          <w:b/>
          <w:bCs/>
          <w:spacing w:val="-34"/>
          <w:sz w:val="24"/>
          <w:szCs w:val="24"/>
        </w:rPr>
        <w:t xml:space="preserve">СОВЕТ   </w:t>
      </w:r>
      <w:proofErr w:type="gramStart"/>
      <w:r w:rsidRPr="00355E94">
        <w:rPr>
          <w:rFonts w:ascii="Times New Roman" w:eastAsia="Calibri" w:hAnsi="Times New Roman" w:cs="Times New Roman"/>
          <w:b/>
          <w:bCs/>
          <w:spacing w:val="-34"/>
          <w:sz w:val="24"/>
          <w:szCs w:val="24"/>
        </w:rPr>
        <w:t>ДЕПУТАТОВ</w:t>
      </w:r>
      <w:r w:rsidRPr="00355E94">
        <w:rPr>
          <w:rFonts w:ascii="Times New Roman" w:eastAsia="Calibri" w:hAnsi="Times New Roman" w:cs="Times New Roman"/>
          <w:b/>
          <w:sz w:val="24"/>
          <w:szCs w:val="24"/>
        </w:rPr>
        <w:t xml:space="preserve">  НЕУДАЧИНСКОГО</w:t>
      </w:r>
      <w:proofErr w:type="gramEnd"/>
      <w:r w:rsidRPr="00355E94">
        <w:rPr>
          <w:rFonts w:ascii="Times New Roman" w:eastAsia="Calibri" w:hAnsi="Times New Roman" w:cs="Times New Roman"/>
          <w:b/>
          <w:spacing w:val="-1"/>
          <w:sz w:val="24"/>
          <w:szCs w:val="24"/>
        </w:rPr>
        <w:t xml:space="preserve"> СЕЛЬСОВЕТА</w:t>
      </w:r>
    </w:p>
    <w:p w:rsidR="00355E94" w:rsidRPr="00355E94" w:rsidRDefault="00355E94" w:rsidP="00355E94">
      <w:pPr>
        <w:shd w:val="clear" w:color="auto" w:fill="FFFFFF"/>
        <w:spacing w:after="0" w:line="240" w:lineRule="auto"/>
        <w:ind w:left="101"/>
        <w:jc w:val="center"/>
        <w:rPr>
          <w:rFonts w:ascii="Times New Roman" w:eastAsia="Calibri" w:hAnsi="Times New Roman" w:cs="Times New Roman"/>
          <w:b/>
          <w:sz w:val="24"/>
          <w:szCs w:val="24"/>
        </w:rPr>
      </w:pPr>
      <w:r w:rsidRPr="00355E94">
        <w:rPr>
          <w:rFonts w:ascii="Times New Roman" w:eastAsia="Calibri" w:hAnsi="Times New Roman" w:cs="Times New Roman"/>
          <w:b/>
          <w:sz w:val="24"/>
          <w:szCs w:val="24"/>
        </w:rPr>
        <w:t xml:space="preserve">ТАТАРСКОГО РАЙОНА НОВОСИБИРСКОЙ ОБЛАСТИ </w:t>
      </w:r>
      <w:r w:rsidRPr="00355E94">
        <w:rPr>
          <w:rFonts w:ascii="Times New Roman" w:eastAsia="Calibri" w:hAnsi="Times New Roman" w:cs="Times New Roman"/>
          <w:b/>
          <w:sz w:val="24"/>
          <w:szCs w:val="24"/>
          <w:lang w:val="en-US"/>
        </w:rPr>
        <w:t>VI</w:t>
      </w:r>
      <w:r w:rsidRPr="00355E94">
        <w:rPr>
          <w:rFonts w:ascii="Times New Roman" w:eastAsia="Calibri" w:hAnsi="Times New Roman" w:cs="Times New Roman"/>
          <w:b/>
          <w:sz w:val="24"/>
          <w:szCs w:val="24"/>
        </w:rPr>
        <w:t xml:space="preserve"> СОЗЫВА</w:t>
      </w:r>
    </w:p>
    <w:p w:rsidR="00355E94" w:rsidRPr="00355E94" w:rsidRDefault="00355E94" w:rsidP="00355E94">
      <w:pPr>
        <w:shd w:val="clear" w:color="auto" w:fill="FFFFFF"/>
        <w:spacing w:after="0" w:line="240" w:lineRule="auto"/>
        <w:ind w:left="82"/>
        <w:jc w:val="center"/>
        <w:rPr>
          <w:rFonts w:ascii="Times New Roman" w:eastAsia="Calibri" w:hAnsi="Times New Roman" w:cs="Times New Roman"/>
          <w:sz w:val="24"/>
          <w:szCs w:val="24"/>
        </w:rPr>
      </w:pPr>
    </w:p>
    <w:p w:rsidR="00355E94" w:rsidRPr="00355E94" w:rsidRDefault="00355E94" w:rsidP="00355E94">
      <w:pPr>
        <w:shd w:val="clear" w:color="auto" w:fill="FFFFFF"/>
        <w:spacing w:after="0" w:line="240" w:lineRule="auto"/>
        <w:ind w:left="82"/>
        <w:jc w:val="center"/>
        <w:rPr>
          <w:rFonts w:ascii="Times New Roman" w:eastAsia="Calibri" w:hAnsi="Times New Roman" w:cs="Times New Roman"/>
          <w:spacing w:val="-5"/>
          <w:sz w:val="24"/>
          <w:szCs w:val="24"/>
        </w:rPr>
      </w:pPr>
      <w:r w:rsidRPr="00355E94">
        <w:rPr>
          <w:rFonts w:ascii="Times New Roman" w:eastAsia="Calibri" w:hAnsi="Times New Roman" w:cs="Times New Roman"/>
          <w:b/>
          <w:bCs/>
          <w:spacing w:val="-4"/>
          <w:sz w:val="24"/>
          <w:szCs w:val="24"/>
        </w:rPr>
        <w:t>РЕШЕНИЕ</w:t>
      </w:r>
    </w:p>
    <w:p w:rsidR="00355E94" w:rsidRPr="00355E94" w:rsidRDefault="00355E94" w:rsidP="00355E94">
      <w:pPr>
        <w:shd w:val="clear" w:color="auto" w:fill="FFFFFF"/>
        <w:spacing w:after="0" w:line="240" w:lineRule="auto"/>
        <w:ind w:left="82"/>
        <w:jc w:val="center"/>
        <w:rPr>
          <w:rFonts w:ascii="Times New Roman" w:eastAsia="Calibri" w:hAnsi="Times New Roman" w:cs="Times New Roman"/>
          <w:spacing w:val="-5"/>
          <w:sz w:val="24"/>
          <w:szCs w:val="24"/>
        </w:rPr>
      </w:pPr>
      <w:r w:rsidRPr="00355E94">
        <w:rPr>
          <w:rFonts w:ascii="Times New Roman" w:eastAsia="Calibri" w:hAnsi="Times New Roman" w:cs="Times New Roman"/>
          <w:spacing w:val="-5"/>
          <w:sz w:val="24"/>
          <w:szCs w:val="24"/>
        </w:rPr>
        <w:t>(</w:t>
      </w:r>
      <w:r w:rsidRPr="00355E94">
        <w:rPr>
          <w:rFonts w:ascii="Times New Roman" w:eastAsia="Calibri" w:hAnsi="Times New Roman" w:cs="Times New Roman"/>
          <w:sz w:val="24"/>
          <w:szCs w:val="24"/>
        </w:rPr>
        <w:t xml:space="preserve">сорок пятой </w:t>
      </w:r>
      <w:r w:rsidRPr="00355E94">
        <w:rPr>
          <w:rFonts w:ascii="Times New Roman" w:eastAsia="Calibri" w:hAnsi="Times New Roman" w:cs="Times New Roman"/>
          <w:spacing w:val="-5"/>
          <w:sz w:val="24"/>
          <w:szCs w:val="24"/>
        </w:rPr>
        <w:t>сессии)</w:t>
      </w:r>
    </w:p>
    <w:p w:rsidR="00355E94" w:rsidRPr="00355E94" w:rsidRDefault="00355E94" w:rsidP="00355E94">
      <w:pPr>
        <w:shd w:val="clear" w:color="auto" w:fill="FFFFFF"/>
        <w:tabs>
          <w:tab w:val="left" w:pos="4474"/>
          <w:tab w:val="left" w:pos="6638"/>
        </w:tabs>
        <w:spacing w:after="0" w:line="240" w:lineRule="auto"/>
        <w:jc w:val="center"/>
        <w:rPr>
          <w:rFonts w:ascii="Times New Roman" w:eastAsia="Calibri" w:hAnsi="Times New Roman" w:cs="Times New Roman"/>
          <w:spacing w:val="-5"/>
          <w:sz w:val="24"/>
          <w:szCs w:val="24"/>
        </w:rPr>
      </w:pPr>
    </w:p>
    <w:p w:rsidR="00355E94" w:rsidRPr="00355E94" w:rsidRDefault="00355E94" w:rsidP="00355E94">
      <w:pPr>
        <w:shd w:val="clear" w:color="auto" w:fill="FFFFFF"/>
        <w:tabs>
          <w:tab w:val="left" w:pos="4474"/>
          <w:tab w:val="left" w:pos="6638"/>
        </w:tabs>
        <w:spacing w:after="0" w:line="240" w:lineRule="auto"/>
        <w:jc w:val="center"/>
        <w:rPr>
          <w:rFonts w:ascii="Times New Roman" w:eastAsia="Calibri" w:hAnsi="Times New Roman" w:cs="Times New Roman"/>
          <w:sz w:val="24"/>
          <w:szCs w:val="24"/>
        </w:rPr>
      </w:pPr>
      <w:r w:rsidRPr="00355E94">
        <w:rPr>
          <w:rFonts w:ascii="Times New Roman" w:eastAsia="Calibri" w:hAnsi="Times New Roman" w:cs="Times New Roman"/>
          <w:sz w:val="24"/>
          <w:szCs w:val="24"/>
        </w:rPr>
        <w:t>От 26.06.2024г.                                                                                                        № 163</w:t>
      </w:r>
    </w:p>
    <w:p w:rsidR="00355E94" w:rsidRPr="00355E94" w:rsidRDefault="00355E94" w:rsidP="00355E94">
      <w:pPr>
        <w:shd w:val="clear" w:color="auto" w:fill="FFFFFF"/>
        <w:spacing w:after="0" w:line="240" w:lineRule="auto"/>
        <w:jc w:val="center"/>
        <w:rPr>
          <w:rFonts w:ascii="Times New Roman" w:eastAsia="Times New Roman" w:hAnsi="Times New Roman" w:cs="Times New Roman"/>
          <w:b/>
          <w:color w:val="000000"/>
          <w:sz w:val="24"/>
          <w:szCs w:val="24"/>
          <w:lang w:eastAsia="ru-RU"/>
        </w:rPr>
      </w:pPr>
    </w:p>
    <w:p w:rsidR="00355E94" w:rsidRPr="00355E94" w:rsidRDefault="00355E94" w:rsidP="00355E94">
      <w:pPr>
        <w:spacing w:after="0" w:line="240" w:lineRule="auto"/>
        <w:ind w:firstLine="709"/>
        <w:jc w:val="both"/>
        <w:rPr>
          <w:rFonts w:ascii="Times New Roman" w:eastAsia="Times New Roman" w:hAnsi="Times New Roman" w:cs="Times New Roman"/>
          <w:b/>
          <w:color w:val="000000"/>
          <w:sz w:val="24"/>
          <w:szCs w:val="24"/>
          <w:lang w:eastAsia="ru-RU"/>
        </w:rPr>
      </w:pPr>
      <w:r w:rsidRPr="00355E94">
        <w:rPr>
          <w:rFonts w:ascii="Times New Roman" w:eastAsia="Times New Roman" w:hAnsi="Times New Roman" w:cs="Times New Roman"/>
          <w:b/>
          <w:bCs/>
          <w:color w:val="000000"/>
          <w:sz w:val="24"/>
          <w:szCs w:val="24"/>
          <w:lang w:eastAsia="ru-RU"/>
        </w:rPr>
        <w:t xml:space="preserve">Об утверждении </w:t>
      </w:r>
      <w:proofErr w:type="gramStart"/>
      <w:r w:rsidRPr="00355E94">
        <w:rPr>
          <w:rFonts w:ascii="Times New Roman" w:eastAsia="Times New Roman" w:hAnsi="Times New Roman" w:cs="Times New Roman"/>
          <w:b/>
          <w:bCs/>
          <w:color w:val="000000"/>
          <w:sz w:val="24"/>
          <w:szCs w:val="24"/>
          <w:lang w:eastAsia="ru-RU"/>
        </w:rPr>
        <w:t xml:space="preserve">« </w:t>
      </w:r>
      <w:r w:rsidRPr="00355E94">
        <w:rPr>
          <w:rFonts w:ascii="Times New Roman" w:eastAsia="Times New Roman" w:hAnsi="Times New Roman" w:cs="Times New Roman"/>
          <w:b/>
          <w:color w:val="000000"/>
          <w:sz w:val="24"/>
          <w:szCs w:val="24"/>
          <w:lang w:eastAsia="ru-RU"/>
        </w:rPr>
        <w:t>Программа</w:t>
      </w:r>
      <w:proofErr w:type="gramEnd"/>
      <w:r w:rsidRPr="00355E94">
        <w:rPr>
          <w:rFonts w:ascii="Times New Roman" w:eastAsia="Times New Roman" w:hAnsi="Times New Roman" w:cs="Times New Roman"/>
          <w:b/>
          <w:color w:val="000000"/>
          <w:sz w:val="24"/>
          <w:szCs w:val="24"/>
          <w:lang w:eastAsia="ru-RU"/>
        </w:rPr>
        <w:t xml:space="preserve"> комплексного развития системы коммунальной инфраструктуры Неудачинского сельсовета Татарского района Новосибирской области на 2024-2026 годы»</w:t>
      </w:r>
    </w:p>
    <w:p w:rsidR="00355E94" w:rsidRPr="00355E94" w:rsidRDefault="00355E94" w:rsidP="00355E94">
      <w:pPr>
        <w:spacing w:after="0" w:line="240" w:lineRule="auto"/>
        <w:ind w:firstLine="709"/>
        <w:jc w:val="both"/>
        <w:rPr>
          <w:rFonts w:ascii="Times New Roman" w:eastAsia="Times New Roman" w:hAnsi="Times New Roman" w:cs="Times New Roman"/>
          <w:color w:val="000000"/>
          <w:sz w:val="24"/>
          <w:szCs w:val="24"/>
          <w:lang w:eastAsia="ru-RU"/>
        </w:rPr>
      </w:pPr>
    </w:p>
    <w:p w:rsidR="00355E94" w:rsidRPr="00355E94" w:rsidRDefault="00355E94" w:rsidP="00355E94">
      <w:pPr>
        <w:spacing w:after="0" w:line="240" w:lineRule="auto"/>
        <w:ind w:firstLine="709"/>
        <w:jc w:val="both"/>
        <w:rPr>
          <w:rFonts w:ascii="Times New Roman" w:eastAsia="Times New Roman" w:hAnsi="Times New Roman" w:cs="Times New Roman"/>
          <w:color w:val="000000"/>
          <w:sz w:val="24"/>
          <w:szCs w:val="24"/>
          <w:lang w:eastAsia="ru-RU"/>
        </w:rPr>
      </w:pPr>
      <w:r w:rsidRPr="00355E94">
        <w:rPr>
          <w:rFonts w:ascii="Liberation Sans" w:eastAsia="Times New Roman" w:hAnsi="Liberation Sans" w:cs="Times New Roman"/>
          <w:color w:val="000000"/>
          <w:sz w:val="24"/>
          <w:szCs w:val="24"/>
          <w:lang w:eastAsia="ru-RU"/>
        </w:rPr>
        <w:t xml:space="preserve"> В соответствии с Градостроительным кодексом Российской Федерации, Федеральным законом от 06 октября 2003 года № 131-ФЗ «Об общих принципах организации местного самоуправления в Российской Федерации</w:t>
      </w:r>
      <w:proofErr w:type="gramStart"/>
      <w:r w:rsidRPr="00355E94">
        <w:rPr>
          <w:rFonts w:ascii="Liberation Sans" w:eastAsia="Times New Roman" w:hAnsi="Liberation Sans" w:cs="Times New Roman"/>
          <w:color w:val="000000"/>
          <w:sz w:val="24"/>
          <w:szCs w:val="24"/>
          <w:lang w:eastAsia="ru-RU"/>
        </w:rPr>
        <w:t xml:space="preserve">», </w:t>
      </w:r>
      <w:r w:rsidRPr="00355E94">
        <w:rPr>
          <w:rFonts w:ascii="Times New Roman" w:eastAsia="Times New Roman" w:hAnsi="Times New Roman" w:cs="Times New Roman"/>
          <w:color w:val="000000"/>
          <w:sz w:val="24"/>
          <w:szCs w:val="24"/>
          <w:lang w:eastAsia="ru-RU"/>
        </w:rPr>
        <w:t xml:space="preserve"> с</w:t>
      </w:r>
      <w:proofErr w:type="gramEnd"/>
      <w:r w:rsidRPr="00355E94">
        <w:rPr>
          <w:rFonts w:ascii="Times New Roman" w:eastAsia="Times New Roman" w:hAnsi="Times New Roman" w:cs="Times New Roman"/>
          <w:color w:val="000000"/>
          <w:sz w:val="24"/>
          <w:szCs w:val="24"/>
          <w:lang w:eastAsia="ru-RU"/>
        </w:rPr>
        <w:t xml:space="preserve"> Уставом</w:t>
      </w:r>
      <w:r w:rsidRPr="00355E94">
        <w:rPr>
          <w:rFonts w:ascii="Times New Roman" w:eastAsia="Times New Roman" w:hAnsi="Times New Roman" w:cs="Times New Roman"/>
          <w:sz w:val="24"/>
          <w:szCs w:val="24"/>
          <w:lang w:eastAsia="ru-RU"/>
        </w:rPr>
        <w:t xml:space="preserve"> </w:t>
      </w:r>
      <w:r w:rsidRPr="00355E94">
        <w:rPr>
          <w:rFonts w:ascii="Times New Roman" w:eastAsia="Times New Roman" w:hAnsi="Times New Roman" w:cs="Times New Roman"/>
          <w:bCs/>
          <w:color w:val="000000"/>
          <w:sz w:val="24"/>
          <w:szCs w:val="24"/>
          <w:lang w:eastAsia="ru-RU"/>
        </w:rPr>
        <w:t>сельского поселения Неудачинского сельсовета Татарского муниципального района Новосибирской области, Совет депутатов Неудачинского сельсовета Татарского района Новосибирской области</w:t>
      </w:r>
    </w:p>
    <w:p w:rsidR="00355E94" w:rsidRPr="00355E94" w:rsidRDefault="00355E94" w:rsidP="00355E94">
      <w:pPr>
        <w:shd w:val="clear" w:color="auto" w:fill="FFFFFF"/>
        <w:spacing w:after="0" w:line="240" w:lineRule="auto"/>
        <w:rPr>
          <w:rFonts w:ascii="Times New Roman" w:eastAsia="Times New Roman" w:hAnsi="Times New Roman" w:cs="Times New Roman"/>
          <w:color w:val="000000"/>
          <w:sz w:val="24"/>
          <w:szCs w:val="24"/>
          <w:lang w:eastAsia="ru-RU"/>
        </w:rPr>
      </w:pPr>
    </w:p>
    <w:p w:rsidR="00355E94" w:rsidRPr="00355E94" w:rsidRDefault="00355E94" w:rsidP="00355E94">
      <w:pPr>
        <w:shd w:val="clear" w:color="auto" w:fill="FFFFFF"/>
        <w:spacing w:after="0" w:line="240" w:lineRule="auto"/>
        <w:jc w:val="both"/>
        <w:rPr>
          <w:rFonts w:ascii="Times New Roman" w:eastAsia="Times New Roman" w:hAnsi="Times New Roman" w:cs="Times New Roman"/>
          <w:b/>
          <w:bCs/>
          <w:color w:val="000000"/>
          <w:sz w:val="24"/>
          <w:szCs w:val="24"/>
          <w:shd w:val="clear" w:color="auto" w:fill="FFFFFF"/>
          <w:lang w:eastAsia="ru-RU"/>
        </w:rPr>
      </w:pPr>
      <w:r w:rsidRPr="00355E94">
        <w:rPr>
          <w:rFonts w:ascii="Times New Roman" w:eastAsia="Times New Roman" w:hAnsi="Times New Roman" w:cs="Times New Roman"/>
          <w:b/>
          <w:color w:val="000000"/>
          <w:sz w:val="24"/>
          <w:szCs w:val="24"/>
          <w:lang w:eastAsia="ru-RU"/>
        </w:rPr>
        <w:t>РЕШИЛ:</w:t>
      </w:r>
      <w:r w:rsidRPr="00355E94">
        <w:rPr>
          <w:rFonts w:ascii="Times New Roman" w:eastAsia="Times New Roman" w:hAnsi="Times New Roman" w:cs="Times New Roman"/>
          <w:b/>
          <w:bCs/>
          <w:color w:val="000000"/>
          <w:sz w:val="24"/>
          <w:szCs w:val="24"/>
          <w:shd w:val="clear" w:color="auto" w:fill="FFFFFF"/>
          <w:lang w:eastAsia="ru-RU"/>
        </w:rPr>
        <w:t xml:space="preserve"> </w:t>
      </w:r>
    </w:p>
    <w:p w:rsidR="00355E94" w:rsidRPr="00355E94" w:rsidRDefault="00355E94" w:rsidP="00355E94">
      <w:pPr>
        <w:shd w:val="clear" w:color="auto" w:fill="FFFFFF"/>
        <w:spacing w:after="0" w:line="240" w:lineRule="auto"/>
        <w:jc w:val="both"/>
        <w:rPr>
          <w:rFonts w:ascii="Times New Roman" w:eastAsia="Times New Roman" w:hAnsi="Times New Roman" w:cs="Times New Roman"/>
          <w:b/>
          <w:color w:val="000000"/>
          <w:sz w:val="24"/>
          <w:szCs w:val="24"/>
          <w:lang w:eastAsia="ru-RU"/>
        </w:rPr>
      </w:pPr>
    </w:p>
    <w:p w:rsidR="00355E94" w:rsidRPr="00355E94" w:rsidRDefault="00355E94" w:rsidP="00355E94">
      <w:pPr>
        <w:numPr>
          <w:ilvl w:val="0"/>
          <w:numId w:val="13"/>
        </w:numPr>
        <w:shd w:val="clear" w:color="auto" w:fill="FFFFFF"/>
        <w:spacing w:after="0" w:line="240" w:lineRule="auto"/>
        <w:contextualSpacing/>
        <w:rPr>
          <w:rFonts w:ascii="Times New Roman" w:eastAsia="Times New Roman" w:hAnsi="Times New Roman" w:cs="Times New Roman"/>
          <w:sz w:val="24"/>
          <w:szCs w:val="24"/>
          <w:lang w:eastAsia="ru-RU"/>
        </w:rPr>
      </w:pPr>
      <w:r w:rsidRPr="00355E94">
        <w:rPr>
          <w:rFonts w:ascii="Times New Roman" w:eastAsia="Times New Roman" w:hAnsi="Times New Roman" w:cs="Times New Roman"/>
          <w:bCs/>
          <w:color w:val="000000"/>
          <w:sz w:val="24"/>
          <w:szCs w:val="24"/>
          <w:lang w:eastAsia="ru-RU"/>
        </w:rPr>
        <w:t xml:space="preserve">Утвердить </w:t>
      </w:r>
      <w:proofErr w:type="gramStart"/>
      <w:r w:rsidRPr="00355E94">
        <w:rPr>
          <w:rFonts w:ascii="Times New Roman" w:eastAsia="Times New Roman" w:hAnsi="Times New Roman" w:cs="Times New Roman"/>
          <w:bCs/>
          <w:color w:val="000000"/>
          <w:sz w:val="24"/>
          <w:szCs w:val="24"/>
          <w:lang w:eastAsia="ru-RU"/>
        </w:rPr>
        <w:t xml:space="preserve">« </w:t>
      </w:r>
      <w:r w:rsidRPr="00355E94">
        <w:rPr>
          <w:rFonts w:ascii="Times New Roman" w:eastAsia="Times New Roman" w:hAnsi="Times New Roman" w:cs="Times New Roman"/>
          <w:color w:val="000000"/>
          <w:sz w:val="24"/>
          <w:szCs w:val="24"/>
          <w:lang w:eastAsia="ru-RU"/>
        </w:rPr>
        <w:t>Программу</w:t>
      </w:r>
      <w:proofErr w:type="gramEnd"/>
      <w:r w:rsidRPr="00355E94">
        <w:rPr>
          <w:rFonts w:ascii="Times New Roman" w:eastAsia="Times New Roman" w:hAnsi="Times New Roman" w:cs="Times New Roman"/>
          <w:color w:val="000000"/>
          <w:sz w:val="24"/>
          <w:szCs w:val="24"/>
          <w:lang w:eastAsia="ru-RU"/>
        </w:rPr>
        <w:t xml:space="preserve"> комплексного развития системы коммунальной инфраструктуры Неудачинского сельсовета Татарского района Новосибирской области на 2024-2026 годы»</w:t>
      </w:r>
    </w:p>
    <w:p w:rsidR="00355E94" w:rsidRPr="00355E94" w:rsidRDefault="00355E94" w:rsidP="00355E94">
      <w:pPr>
        <w:spacing w:after="0" w:line="240" w:lineRule="auto"/>
        <w:ind w:left="993" w:hanging="993"/>
        <w:rPr>
          <w:rFonts w:ascii="Times New Roman" w:eastAsia="Times New Roman" w:hAnsi="Times New Roman" w:cs="Times New Roman"/>
          <w:color w:val="000000"/>
          <w:sz w:val="24"/>
          <w:szCs w:val="24"/>
          <w:lang w:eastAsia="ru-RU"/>
        </w:rPr>
      </w:pPr>
      <w:r w:rsidRPr="00355E94">
        <w:rPr>
          <w:rFonts w:ascii="Times New Roman" w:eastAsia="Times New Roman" w:hAnsi="Times New Roman" w:cs="Times New Roman"/>
          <w:b/>
          <w:sz w:val="24"/>
          <w:szCs w:val="24"/>
          <w:lang w:eastAsia="ru-RU"/>
        </w:rPr>
        <w:t xml:space="preserve"> </w:t>
      </w:r>
      <w:r w:rsidRPr="00355E94">
        <w:rPr>
          <w:rFonts w:ascii="Times New Roman" w:eastAsia="Times New Roman" w:hAnsi="Times New Roman" w:cs="Times New Roman"/>
          <w:color w:val="000000"/>
          <w:sz w:val="24"/>
          <w:szCs w:val="24"/>
          <w:lang w:eastAsia="ru-RU"/>
        </w:rPr>
        <w:t xml:space="preserve">          2. Опубликовать настоящее решение в местной газете «Неудачинский Вестник» и разместить на официальном сайте администрации Неудачинского сельсовета Татарского района Новосибирской области в сети Интернет.</w:t>
      </w:r>
    </w:p>
    <w:p w:rsidR="00355E94" w:rsidRPr="00355E94" w:rsidRDefault="00355E94" w:rsidP="00355E94">
      <w:pPr>
        <w:shd w:val="clear" w:color="auto" w:fill="FFFFFF"/>
        <w:spacing w:after="0" w:line="240" w:lineRule="auto"/>
        <w:ind w:firstLine="567"/>
        <w:rPr>
          <w:rFonts w:ascii="Times New Roman" w:eastAsia="Times New Roman" w:hAnsi="Times New Roman" w:cs="Times New Roman"/>
          <w:color w:val="000000"/>
          <w:sz w:val="24"/>
          <w:szCs w:val="24"/>
          <w:lang w:eastAsia="ru-RU"/>
        </w:rPr>
      </w:pPr>
    </w:p>
    <w:p w:rsidR="00355E94" w:rsidRPr="00355E94" w:rsidRDefault="00355E94" w:rsidP="00355E94">
      <w:pPr>
        <w:shd w:val="clear" w:color="auto" w:fill="FFFFFF"/>
        <w:spacing w:after="0" w:line="240" w:lineRule="auto"/>
        <w:ind w:left="960"/>
        <w:contextualSpacing/>
        <w:rPr>
          <w:rFonts w:ascii="Times New Roman" w:eastAsia="Times New Roman" w:hAnsi="Times New Roman" w:cs="Times New Roman"/>
          <w:b/>
          <w:sz w:val="24"/>
          <w:szCs w:val="24"/>
          <w:lang w:eastAsia="ru-RU"/>
        </w:rPr>
      </w:pPr>
    </w:p>
    <w:p w:rsidR="00355E94" w:rsidRPr="00355E94" w:rsidRDefault="00355E94" w:rsidP="00355E94">
      <w:pPr>
        <w:suppressAutoHyphens/>
        <w:spacing w:after="0" w:line="240" w:lineRule="auto"/>
        <w:ind w:left="960"/>
        <w:rPr>
          <w:rFonts w:ascii="Times New Roman" w:eastAsia="Calibri" w:hAnsi="Times New Roman" w:cs="Times New Roman"/>
          <w:b/>
          <w:sz w:val="24"/>
          <w:szCs w:val="24"/>
          <w:lang w:eastAsia="zh-CN"/>
        </w:rPr>
      </w:pPr>
    </w:p>
    <w:p w:rsidR="00355E94" w:rsidRPr="00355E94" w:rsidRDefault="00355E94" w:rsidP="00355E94">
      <w:pPr>
        <w:spacing w:after="0" w:line="240" w:lineRule="auto"/>
        <w:rPr>
          <w:rFonts w:ascii="Times New Roman" w:eastAsia="Times New Roman" w:hAnsi="Times New Roman" w:cs="Times New Roman"/>
          <w:color w:val="000000"/>
          <w:sz w:val="24"/>
          <w:szCs w:val="24"/>
          <w:lang w:eastAsia="ru-RU"/>
        </w:rPr>
      </w:pPr>
    </w:p>
    <w:p w:rsidR="00355E94" w:rsidRPr="00355E94" w:rsidRDefault="00355E94" w:rsidP="00355E94">
      <w:pPr>
        <w:spacing w:after="0" w:line="240" w:lineRule="auto"/>
        <w:rPr>
          <w:rFonts w:ascii="Times New Roman" w:eastAsia="Times New Roman" w:hAnsi="Times New Roman" w:cs="Times New Roman"/>
          <w:bCs/>
          <w:color w:val="000000"/>
          <w:sz w:val="24"/>
          <w:szCs w:val="24"/>
          <w:lang w:eastAsia="ru-RU"/>
        </w:rPr>
      </w:pPr>
      <w:r w:rsidRPr="00355E94">
        <w:rPr>
          <w:rFonts w:ascii="Times New Roman" w:eastAsia="Times New Roman" w:hAnsi="Times New Roman" w:cs="Times New Roman"/>
          <w:sz w:val="24"/>
          <w:szCs w:val="24"/>
          <w:lang w:eastAsia="ru-RU"/>
        </w:rPr>
        <w:t>Глава</w:t>
      </w:r>
      <w:r w:rsidRPr="00355E94">
        <w:rPr>
          <w:rFonts w:ascii="Times New Roman" w:eastAsia="Times New Roman" w:hAnsi="Times New Roman" w:cs="Times New Roman"/>
          <w:sz w:val="24"/>
          <w:szCs w:val="24"/>
          <w:vertAlign w:val="superscript"/>
          <w:lang w:eastAsia="ru-RU"/>
        </w:rPr>
        <w:t xml:space="preserve"> </w:t>
      </w:r>
      <w:r w:rsidRPr="00355E94">
        <w:rPr>
          <w:rFonts w:ascii="Times New Roman" w:eastAsia="Times New Roman" w:hAnsi="Times New Roman" w:cs="Times New Roman"/>
          <w:bCs/>
          <w:color w:val="000000"/>
          <w:sz w:val="24"/>
          <w:szCs w:val="24"/>
          <w:lang w:eastAsia="ru-RU"/>
        </w:rPr>
        <w:t>Неудачинского сельсовета</w:t>
      </w:r>
    </w:p>
    <w:p w:rsidR="00355E94" w:rsidRPr="00355E94" w:rsidRDefault="00355E94" w:rsidP="00355E94">
      <w:pPr>
        <w:spacing w:after="0" w:line="240" w:lineRule="auto"/>
        <w:rPr>
          <w:rFonts w:ascii="Times New Roman" w:eastAsia="Times New Roman" w:hAnsi="Times New Roman" w:cs="Times New Roman"/>
          <w:bCs/>
          <w:color w:val="000000"/>
          <w:sz w:val="24"/>
          <w:szCs w:val="24"/>
          <w:lang w:eastAsia="ru-RU"/>
        </w:rPr>
      </w:pPr>
      <w:r w:rsidRPr="00355E94">
        <w:rPr>
          <w:rFonts w:ascii="Times New Roman" w:eastAsia="Times New Roman" w:hAnsi="Times New Roman" w:cs="Times New Roman"/>
          <w:bCs/>
          <w:color w:val="000000"/>
          <w:sz w:val="24"/>
          <w:szCs w:val="24"/>
          <w:lang w:eastAsia="ru-RU"/>
        </w:rPr>
        <w:t xml:space="preserve">Татарского района </w:t>
      </w:r>
    </w:p>
    <w:p w:rsidR="00355E94" w:rsidRPr="00355E94" w:rsidRDefault="00355E94" w:rsidP="00355E94">
      <w:pPr>
        <w:spacing w:after="0" w:line="240" w:lineRule="auto"/>
        <w:rPr>
          <w:rFonts w:ascii="Times New Roman" w:eastAsia="Times New Roman" w:hAnsi="Times New Roman" w:cs="Times New Roman"/>
          <w:sz w:val="24"/>
          <w:szCs w:val="24"/>
          <w:lang w:eastAsia="ru-RU"/>
        </w:rPr>
      </w:pPr>
      <w:r w:rsidRPr="00355E94">
        <w:rPr>
          <w:rFonts w:ascii="Times New Roman" w:eastAsia="Times New Roman" w:hAnsi="Times New Roman" w:cs="Times New Roman"/>
          <w:bCs/>
          <w:color w:val="000000"/>
          <w:sz w:val="24"/>
          <w:szCs w:val="24"/>
          <w:lang w:eastAsia="ru-RU"/>
        </w:rPr>
        <w:t xml:space="preserve">Новосибирской области              _____________________ </w:t>
      </w:r>
      <w:proofErr w:type="spellStart"/>
      <w:r w:rsidRPr="00355E94">
        <w:rPr>
          <w:rFonts w:ascii="Times New Roman" w:eastAsia="Times New Roman" w:hAnsi="Times New Roman" w:cs="Times New Roman"/>
          <w:bCs/>
          <w:color w:val="000000"/>
          <w:sz w:val="24"/>
          <w:szCs w:val="24"/>
          <w:lang w:eastAsia="ru-RU"/>
        </w:rPr>
        <w:t>Л.Н.Чаплыгина</w:t>
      </w:r>
      <w:proofErr w:type="spellEnd"/>
      <w:r w:rsidRPr="00355E94">
        <w:rPr>
          <w:rFonts w:ascii="Times New Roman" w:eastAsia="Times New Roman" w:hAnsi="Times New Roman" w:cs="Times New Roman"/>
          <w:bCs/>
          <w:color w:val="000000"/>
          <w:sz w:val="24"/>
          <w:szCs w:val="24"/>
          <w:lang w:eastAsia="ru-RU"/>
        </w:rPr>
        <w:t xml:space="preserve"> </w:t>
      </w:r>
    </w:p>
    <w:p w:rsidR="00355E94" w:rsidRPr="00355E94" w:rsidRDefault="00355E94" w:rsidP="00355E94">
      <w:pPr>
        <w:shd w:val="clear" w:color="auto" w:fill="FFFFFF"/>
        <w:spacing w:after="0" w:line="240" w:lineRule="auto"/>
        <w:jc w:val="both"/>
        <w:rPr>
          <w:rFonts w:ascii="Times New Roman" w:eastAsia="Times New Roman" w:hAnsi="Times New Roman" w:cs="Times New Roman"/>
          <w:color w:val="000000"/>
          <w:sz w:val="24"/>
          <w:szCs w:val="24"/>
          <w:lang w:eastAsia="ru-RU"/>
        </w:rPr>
      </w:pPr>
    </w:p>
    <w:p w:rsidR="00355E94" w:rsidRPr="00355E94" w:rsidRDefault="00355E94" w:rsidP="00355E94">
      <w:pPr>
        <w:tabs>
          <w:tab w:val="left" w:pos="1000"/>
          <w:tab w:val="left" w:pos="2552"/>
        </w:tabs>
        <w:spacing w:after="0" w:line="240" w:lineRule="auto"/>
        <w:jc w:val="both"/>
        <w:rPr>
          <w:rFonts w:ascii="Times New Roman" w:eastAsia="Times New Roman" w:hAnsi="Times New Roman" w:cs="Times New Roman"/>
          <w:sz w:val="24"/>
          <w:szCs w:val="24"/>
          <w:lang w:eastAsia="ru-RU"/>
        </w:rPr>
      </w:pPr>
      <w:r w:rsidRPr="00355E94">
        <w:rPr>
          <w:rFonts w:ascii="Times New Roman" w:eastAsia="Times New Roman" w:hAnsi="Times New Roman" w:cs="Times New Roman"/>
          <w:sz w:val="24"/>
          <w:szCs w:val="24"/>
          <w:lang w:eastAsia="ru-RU"/>
        </w:rPr>
        <w:t xml:space="preserve">Председатель </w:t>
      </w:r>
      <w:r w:rsidRPr="00355E94">
        <w:rPr>
          <w:rFonts w:ascii="Times New Roman" w:eastAsia="Times New Roman" w:hAnsi="Times New Roman" w:cs="Times New Roman"/>
          <w:bCs/>
          <w:color w:val="000000"/>
          <w:sz w:val="24"/>
          <w:szCs w:val="24"/>
          <w:lang w:eastAsia="ru-RU"/>
        </w:rPr>
        <w:t xml:space="preserve">Совета депутатов </w:t>
      </w:r>
    </w:p>
    <w:p w:rsidR="00355E94" w:rsidRPr="00355E94" w:rsidRDefault="00355E94" w:rsidP="00355E94">
      <w:pPr>
        <w:spacing w:after="0" w:line="240" w:lineRule="auto"/>
        <w:rPr>
          <w:rFonts w:ascii="Times New Roman" w:eastAsia="Times New Roman" w:hAnsi="Times New Roman" w:cs="Times New Roman"/>
          <w:bCs/>
          <w:color w:val="000000"/>
          <w:sz w:val="24"/>
          <w:szCs w:val="24"/>
          <w:lang w:eastAsia="ru-RU"/>
        </w:rPr>
      </w:pPr>
      <w:r w:rsidRPr="00355E94">
        <w:rPr>
          <w:rFonts w:ascii="Times New Roman" w:eastAsia="Times New Roman" w:hAnsi="Times New Roman" w:cs="Times New Roman"/>
          <w:bCs/>
          <w:color w:val="000000"/>
          <w:sz w:val="24"/>
          <w:szCs w:val="24"/>
          <w:lang w:eastAsia="ru-RU"/>
        </w:rPr>
        <w:t xml:space="preserve">Неудачинского сельсовета </w:t>
      </w:r>
    </w:p>
    <w:p w:rsidR="00355E94" w:rsidRPr="00355E94" w:rsidRDefault="00355E94" w:rsidP="00355E94">
      <w:pPr>
        <w:spacing w:after="0" w:line="240" w:lineRule="auto"/>
        <w:rPr>
          <w:rFonts w:ascii="Times New Roman" w:eastAsia="Times New Roman" w:hAnsi="Times New Roman" w:cs="Times New Roman"/>
          <w:bCs/>
          <w:color w:val="000000"/>
          <w:sz w:val="24"/>
          <w:szCs w:val="24"/>
          <w:lang w:eastAsia="ru-RU"/>
        </w:rPr>
      </w:pPr>
      <w:r w:rsidRPr="00355E94">
        <w:rPr>
          <w:rFonts w:ascii="Times New Roman" w:eastAsia="Times New Roman" w:hAnsi="Times New Roman" w:cs="Times New Roman"/>
          <w:bCs/>
          <w:color w:val="000000"/>
          <w:sz w:val="24"/>
          <w:szCs w:val="24"/>
          <w:lang w:eastAsia="ru-RU"/>
        </w:rPr>
        <w:t xml:space="preserve">Татарского района </w:t>
      </w:r>
    </w:p>
    <w:p w:rsidR="00355E94" w:rsidRPr="00355E94" w:rsidRDefault="00355E94" w:rsidP="00355E94">
      <w:pPr>
        <w:spacing w:after="0" w:line="240" w:lineRule="auto"/>
        <w:rPr>
          <w:rFonts w:ascii="Times New Roman" w:eastAsia="Times New Roman" w:hAnsi="Times New Roman" w:cs="Times New Roman"/>
          <w:bCs/>
          <w:color w:val="000000"/>
          <w:sz w:val="24"/>
          <w:szCs w:val="24"/>
          <w:lang w:eastAsia="ru-RU"/>
        </w:rPr>
      </w:pPr>
      <w:r w:rsidRPr="00355E94">
        <w:rPr>
          <w:rFonts w:ascii="Times New Roman" w:eastAsia="Times New Roman" w:hAnsi="Times New Roman" w:cs="Times New Roman"/>
          <w:bCs/>
          <w:color w:val="000000"/>
          <w:sz w:val="24"/>
          <w:szCs w:val="24"/>
          <w:lang w:eastAsia="ru-RU"/>
        </w:rPr>
        <w:t xml:space="preserve">Новосибирской области               _____________________ </w:t>
      </w:r>
      <w:proofErr w:type="spellStart"/>
      <w:r w:rsidRPr="00355E94">
        <w:rPr>
          <w:rFonts w:ascii="Times New Roman" w:eastAsia="Times New Roman" w:hAnsi="Times New Roman" w:cs="Times New Roman"/>
          <w:bCs/>
          <w:color w:val="000000"/>
          <w:sz w:val="24"/>
          <w:szCs w:val="24"/>
          <w:lang w:eastAsia="ru-RU"/>
        </w:rPr>
        <w:t>С.А.Радченко</w:t>
      </w:r>
      <w:proofErr w:type="spellEnd"/>
    </w:p>
    <w:p w:rsidR="00355E94" w:rsidRPr="00355E94" w:rsidRDefault="00355E94" w:rsidP="00355E94">
      <w:pPr>
        <w:spacing w:after="0" w:line="240" w:lineRule="auto"/>
        <w:rPr>
          <w:rFonts w:ascii="Times New Roman" w:eastAsia="Times New Roman" w:hAnsi="Times New Roman" w:cs="Times New Roman"/>
          <w:bCs/>
          <w:color w:val="000000"/>
          <w:sz w:val="24"/>
          <w:szCs w:val="24"/>
          <w:lang w:eastAsia="ru-RU"/>
        </w:rPr>
      </w:pPr>
    </w:p>
    <w:p w:rsidR="00355E94" w:rsidRPr="00355E94" w:rsidRDefault="00355E94" w:rsidP="00355E94">
      <w:pPr>
        <w:spacing w:after="0" w:line="240" w:lineRule="auto"/>
        <w:rPr>
          <w:rFonts w:ascii="Times New Roman" w:eastAsia="Times New Roman" w:hAnsi="Times New Roman" w:cs="Times New Roman"/>
          <w:bCs/>
          <w:color w:val="000000"/>
          <w:sz w:val="24"/>
          <w:szCs w:val="24"/>
          <w:lang w:eastAsia="ru-RU"/>
        </w:rPr>
      </w:pPr>
    </w:p>
    <w:p w:rsidR="00355E94" w:rsidRPr="00355E94" w:rsidRDefault="00355E94" w:rsidP="00355E94">
      <w:pPr>
        <w:spacing w:after="0" w:line="240" w:lineRule="auto"/>
        <w:rPr>
          <w:rFonts w:ascii="Times New Roman" w:eastAsia="Times New Roman" w:hAnsi="Times New Roman" w:cs="Times New Roman"/>
          <w:bCs/>
          <w:color w:val="000000"/>
          <w:sz w:val="24"/>
          <w:szCs w:val="24"/>
          <w:lang w:eastAsia="ru-RU"/>
        </w:rPr>
      </w:pPr>
    </w:p>
    <w:p w:rsidR="00355E94" w:rsidRPr="00355E94" w:rsidRDefault="00355E94" w:rsidP="00355E94">
      <w:pPr>
        <w:spacing w:after="0" w:line="240" w:lineRule="auto"/>
        <w:rPr>
          <w:rFonts w:ascii="Times New Roman" w:eastAsia="Times New Roman" w:hAnsi="Times New Roman" w:cs="Times New Roman"/>
          <w:bCs/>
          <w:color w:val="000000"/>
          <w:sz w:val="24"/>
          <w:szCs w:val="24"/>
          <w:lang w:eastAsia="ru-RU"/>
        </w:rPr>
      </w:pPr>
    </w:p>
    <w:p w:rsidR="00355E94" w:rsidRPr="00355E94" w:rsidRDefault="00355E94" w:rsidP="00355E94">
      <w:pPr>
        <w:spacing w:after="0" w:line="240" w:lineRule="auto"/>
        <w:rPr>
          <w:rFonts w:ascii="Times New Roman" w:eastAsia="Times New Roman" w:hAnsi="Times New Roman" w:cs="Times New Roman"/>
          <w:bCs/>
          <w:color w:val="000000"/>
          <w:sz w:val="24"/>
          <w:szCs w:val="24"/>
          <w:lang w:eastAsia="ru-RU"/>
        </w:rPr>
      </w:pPr>
    </w:p>
    <w:p w:rsidR="00355E94" w:rsidRDefault="00355E94" w:rsidP="009D78CD">
      <w:pPr>
        <w:pStyle w:val="a9"/>
        <w:jc w:val="right"/>
        <w:rPr>
          <w:lang w:eastAsia="ru-RU"/>
        </w:rPr>
      </w:pPr>
    </w:p>
    <w:p w:rsidR="00355E94" w:rsidRDefault="00355E94" w:rsidP="009D78CD">
      <w:pPr>
        <w:pStyle w:val="a9"/>
        <w:jc w:val="right"/>
        <w:rPr>
          <w:lang w:eastAsia="ru-RU"/>
        </w:rPr>
      </w:pPr>
    </w:p>
    <w:p w:rsidR="00355E94" w:rsidRDefault="00355E94" w:rsidP="009D78CD">
      <w:pPr>
        <w:pStyle w:val="a9"/>
        <w:jc w:val="right"/>
        <w:rPr>
          <w:lang w:eastAsia="ru-RU"/>
        </w:rPr>
      </w:pPr>
    </w:p>
    <w:p w:rsidR="00355E94" w:rsidRDefault="00355E94" w:rsidP="009D78CD">
      <w:pPr>
        <w:pStyle w:val="a9"/>
        <w:jc w:val="right"/>
        <w:rPr>
          <w:lang w:eastAsia="ru-RU"/>
        </w:rPr>
      </w:pPr>
    </w:p>
    <w:p w:rsidR="00355E94" w:rsidRDefault="00355E94" w:rsidP="009D78CD">
      <w:pPr>
        <w:pStyle w:val="a9"/>
        <w:jc w:val="right"/>
        <w:rPr>
          <w:lang w:eastAsia="ru-RU"/>
        </w:rPr>
      </w:pPr>
      <w:bookmarkStart w:id="0" w:name="_GoBack"/>
      <w:bookmarkEnd w:id="0"/>
    </w:p>
    <w:p w:rsidR="00355E94" w:rsidRDefault="00355E94" w:rsidP="009D78CD">
      <w:pPr>
        <w:pStyle w:val="a9"/>
        <w:jc w:val="right"/>
        <w:rPr>
          <w:lang w:eastAsia="ru-RU"/>
        </w:rPr>
      </w:pPr>
    </w:p>
    <w:p w:rsidR="00355E94" w:rsidRDefault="00355E94" w:rsidP="009D78CD">
      <w:pPr>
        <w:pStyle w:val="a9"/>
        <w:jc w:val="right"/>
        <w:rPr>
          <w:lang w:eastAsia="ru-RU"/>
        </w:rPr>
      </w:pPr>
    </w:p>
    <w:p w:rsidR="00355E94" w:rsidRDefault="00355E94" w:rsidP="009D78CD">
      <w:pPr>
        <w:pStyle w:val="a9"/>
        <w:jc w:val="right"/>
        <w:rPr>
          <w:lang w:eastAsia="ru-RU"/>
        </w:rPr>
      </w:pPr>
    </w:p>
    <w:p w:rsidR="00355E94" w:rsidRDefault="00355E94" w:rsidP="009D78CD">
      <w:pPr>
        <w:pStyle w:val="a9"/>
        <w:jc w:val="right"/>
        <w:rPr>
          <w:lang w:eastAsia="ru-RU"/>
        </w:rPr>
      </w:pPr>
    </w:p>
    <w:p w:rsidR="009D78CD" w:rsidRPr="00355E94" w:rsidRDefault="002F6635" w:rsidP="009D78CD">
      <w:pPr>
        <w:pStyle w:val="a9"/>
        <w:jc w:val="right"/>
        <w:rPr>
          <w:rFonts w:ascii="Times New Roman" w:hAnsi="Times New Roman" w:cs="Times New Roman"/>
          <w:lang w:eastAsia="ru-RU"/>
        </w:rPr>
      </w:pPr>
      <w:r w:rsidRPr="00355E94">
        <w:rPr>
          <w:rFonts w:ascii="Times New Roman" w:hAnsi="Times New Roman" w:cs="Times New Roman"/>
          <w:lang w:eastAsia="ru-RU"/>
        </w:rPr>
        <w:lastRenderedPageBreak/>
        <w:t>Утверждена</w:t>
      </w:r>
    </w:p>
    <w:p w:rsidR="006F4A3B" w:rsidRPr="00355E94" w:rsidRDefault="002F6635" w:rsidP="009D78CD">
      <w:pPr>
        <w:pStyle w:val="a9"/>
        <w:jc w:val="right"/>
        <w:rPr>
          <w:rFonts w:ascii="Times New Roman" w:hAnsi="Times New Roman" w:cs="Times New Roman"/>
          <w:lang w:eastAsia="ru-RU"/>
        </w:rPr>
      </w:pPr>
      <w:r w:rsidRPr="00355E94">
        <w:rPr>
          <w:rFonts w:ascii="Times New Roman" w:hAnsi="Times New Roman" w:cs="Times New Roman"/>
          <w:lang w:eastAsia="ru-RU"/>
        </w:rPr>
        <w:t xml:space="preserve"> решением </w:t>
      </w:r>
      <w:r w:rsidR="009D78CD" w:rsidRPr="00355E94">
        <w:rPr>
          <w:rFonts w:ascii="Times New Roman" w:hAnsi="Times New Roman" w:cs="Times New Roman"/>
          <w:lang w:eastAsia="ru-RU"/>
        </w:rPr>
        <w:t>сорок пятой</w:t>
      </w:r>
      <w:r w:rsidR="006F4A3B" w:rsidRPr="00355E94">
        <w:rPr>
          <w:rFonts w:ascii="Times New Roman" w:hAnsi="Times New Roman" w:cs="Times New Roman"/>
          <w:lang w:eastAsia="ru-RU"/>
        </w:rPr>
        <w:t xml:space="preserve"> сессии Совета депутатов</w:t>
      </w:r>
    </w:p>
    <w:p w:rsidR="009D78CD" w:rsidRPr="00355E94" w:rsidRDefault="002F6635" w:rsidP="009D78CD">
      <w:pPr>
        <w:pStyle w:val="a9"/>
        <w:jc w:val="right"/>
        <w:rPr>
          <w:rFonts w:ascii="Times New Roman" w:hAnsi="Times New Roman" w:cs="Times New Roman"/>
          <w:lang w:eastAsia="ru-RU"/>
        </w:rPr>
      </w:pPr>
      <w:r w:rsidRPr="00355E94">
        <w:rPr>
          <w:rFonts w:ascii="Times New Roman" w:hAnsi="Times New Roman" w:cs="Times New Roman"/>
          <w:lang w:eastAsia="ru-RU"/>
        </w:rPr>
        <w:t xml:space="preserve">  </w:t>
      </w:r>
      <w:r w:rsidR="00932832" w:rsidRPr="00355E94">
        <w:rPr>
          <w:rFonts w:ascii="Times New Roman" w:hAnsi="Times New Roman" w:cs="Times New Roman"/>
          <w:lang w:eastAsia="ru-RU"/>
        </w:rPr>
        <w:t>Неудачинского</w:t>
      </w:r>
      <w:r w:rsidR="006F4A3B" w:rsidRPr="00355E94">
        <w:rPr>
          <w:rFonts w:ascii="Times New Roman" w:hAnsi="Times New Roman" w:cs="Times New Roman"/>
          <w:lang w:eastAsia="ru-RU"/>
        </w:rPr>
        <w:t xml:space="preserve"> сельсовета </w:t>
      </w:r>
      <w:r w:rsidR="00932832" w:rsidRPr="00355E94">
        <w:rPr>
          <w:rFonts w:ascii="Times New Roman" w:hAnsi="Times New Roman" w:cs="Times New Roman"/>
          <w:lang w:eastAsia="ru-RU"/>
        </w:rPr>
        <w:t>Татарского</w:t>
      </w:r>
      <w:r w:rsidRPr="00355E94">
        <w:rPr>
          <w:rFonts w:ascii="Times New Roman" w:hAnsi="Times New Roman" w:cs="Times New Roman"/>
          <w:lang w:eastAsia="ru-RU"/>
        </w:rPr>
        <w:t xml:space="preserve"> </w:t>
      </w:r>
      <w:r w:rsidR="006F4A3B" w:rsidRPr="00355E94">
        <w:rPr>
          <w:rFonts w:ascii="Times New Roman" w:hAnsi="Times New Roman" w:cs="Times New Roman"/>
          <w:lang w:eastAsia="ru-RU"/>
        </w:rPr>
        <w:t>района</w:t>
      </w:r>
      <w:r w:rsidRPr="00355E94">
        <w:rPr>
          <w:rFonts w:ascii="Times New Roman" w:hAnsi="Times New Roman" w:cs="Times New Roman"/>
          <w:lang w:eastAsia="ru-RU"/>
        </w:rPr>
        <w:t xml:space="preserve">  </w:t>
      </w:r>
    </w:p>
    <w:p w:rsidR="006F4A3B" w:rsidRPr="00355E94" w:rsidRDefault="002F6635" w:rsidP="009D78CD">
      <w:pPr>
        <w:pStyle w:val="a9"/>
        <w:jc w:val="right"/>
        <w:rPr>
          <w:rFonts w:ascii="Times New Roman" w:hAnsi="Times New Roman" w:cs="Times New Roman"/>
          <w:lang w:eastAsia="ru-RU"/>
        </w:rPr>
      </w:pPr>
      <w:r w:rsidRPr="00355E94">
        <w:rPr>
          <w:rFonts w:ascii="Times New Roman" w:hAnsi="Times New Roman" w:cs="Times New Roman"/>
          <w:lang w:eastAsia="ru-RU"/>
        </w:rPr>
        <w:t xml:space="preserve">             Новосибирской области от </w:t>
      </w:r>
      <w:proofErr w:type="gramStart"/>
      <w:r w:rsidRPr="00355E94">
        <w:rPr>
          <w:rFonts w:ascii="Times New Roman" w:hAnsi="Times New Roman" w:cs="Times New Roman"/>
          <w:lang w:eastAsia="ru-RU"/>
        </w:rPr>
        <w:t>26.06.</w:t>
      </w:r>
      <w:r w:rsidR="006F4A3B" w:rsidRPr="00355E94">
        <w:rPr>
          <w:rFonts w:ascii="Times New Roman" w:hAnsi="Times New Roman" w:cs="Times New Roman"/>
          <w:lang w:eastAsia="ru-RU"/>
        </w:rPr>
        <w:t xml:space="preserve">2024 </w:t>
      </w:r>
      <w:r w:rsidRPr="00355E94">
        <w:rPr>
          <w:rFonts w:ascii="Times New Roman" w:hAnsi="Times New Roman" w:cs="Times New Roman"/>
          <w:lang w:eastAsia="ru-RU"/>
        </w:rPr>
        <w:t xml:space="preserve"> №</w:t>
      </w:r>
      <w:proofErr w:type="gramEnd"/>
      <w:r w:rsidRPr="00355E94">
        <w:rPr>
          <w:rFonts w:ascii="Times New Roman" w:hAnsi="Times New Roman" w:cs="Times New Roman"/>
          <w:lang w:eastAsia="ru-RU"/>
        </w:rPr>
        <w:t xml:space="preserve"> </w:t>
      </w:r>
      <w:r w:rsidR="009D78CD" w:rsidRPr="00355E94">
        <w:rPr>
          <w:rFonts w:ascii="Times New Roman" w:hAnsi="Times New Roman" w:cs="Times New Roman"/>
          <w:lang w:eastAsia="ru-RU"/>
        </w:rPr>
        <w:t>163</w:t>
      </w:r>
    </w:p>
    <w:p w:rsidR="009D78CD" w:rsidRDefault="009D78CD" w:rsidP="009D78CD">
      <w:pPr>
        <w:pStyle w:val="a9"/>
        <w:jc w:val="right"/>
        <w:rPr>
          <w:lang w:eastAsia="ru-RU"/>
        </w:rPr>
      </w:pPr>
    </w:p>
    <w:p w:rsidR="009D78CD" w:rsidRDefault="009D78CD" w:rsidP="009D78CD">
      <w:pPr>
        <w:pStyle w:val="a9"/>
        <w:jc w:val="right"/>
        <w:rPr>
          <w:lang w:eastAsia="ru-RU"/>
        </w:rPr>
      </w:pPr>
    </w:p>
    <w:p w:rsidR="009D78CD" w:rsidRDefault="009D78CD" w:rsidP="009D78CD">
      <w:pPr>
        <w:pStyle w:val="a9"/>
        <w:jc w:val="right"/>
        <w:rPr>
          <w:lang w:eastAsia="ru-RU"/>
        </w:rPr>
      </w:pPr>
    </w:p>
    <w:p w:rsidR="009D78CD" w:rsidRDefault="009D78CD" w:rsidP="009D78CD">
      <w:pPr>
        <w:pStyle w:val="a9"/>
        <w:jc w:val="right"/>
        <w:rPr>
          <w:lang w:eastAsia="ru-RU"/>
        </w:rPr>
      </w:pPr>
    </w:p>
    <w:p w:rsidR="009D78CD" w:rsidRDefault="009D78CD" w:rsidP="009D78CD">
      <w:pPr>
        <w:pStyle w:val="a9"/>
        <w:jc w:val="right"/>
        <w:rPr>
          <w:lang w:eastAsia="ru-RU"/>
        </w:rPr>
      </w:pPr>
    </w:p>
    <w:p w:rsidR="009D78CD" w:rsidRDefault="009D78CD" w:rsidP="009D78CD">
      <w:pPr>
        <w:pStyle w:val="a9"/>
        <w:jc w:val="right"/>
        <w:rPr>
          <w:lang w:eastAsia="ru-RU"/>
        </w:rPr>
      </w:pPr>
    </w:p>
    <w:p w:rsidR="009D78CD" w:rsidRDefault="009D78CD" w:rsidP="009D78CD">
      <w:pPr>
        <w:pStyle w:val="a9"/>
        <w:jc w:val="right"/>
        <w:rPr>
          <w:lang w:eastAsia="ru-RU"/>
        </w:rPr>
      </w:pPr>
    </w:p>
    <w:p w:rsidR="009D78CD" w:rsidRDefault="009D78CD" w:rsidP="009D78CD">
      <w:pPr>
        <w:pStyle w:val="a9"/>
        <w:jc w:val="right"/>
        <w:rPr>
          <w:lang w:eastAsia="ru-RU"/>
        </w:rPr>
      </w:pPr>
    </w:p>
    <w:p w:rsidR="009D78CD" w:rsidRDefault="009D78CD" w:rsidP="009D78CD">
      <w:pPr>
        <w:pStyle w:val="a9"/>
        <w:jc w:val="right"/>
        <w:rPr>
          <w:lang w:eastAsia="ru-RU"/>
        </w:rPr>
      </w:pPr>
    </w:p>
    <w:p w:rsidR="009D78CD" w:rsidRDefault="009D78CD" w:rsidP="009D78CD">
      <w:pPr>
        <w:pStyle w:val="a9"/>
        <w:jc w:val="right"/>
        <w:rPr>
          <w:lang w:eastAsia="ru-RU"/>
        </w:rPr>
      </w:pPr>
    </w:p>
    <w:p w:rsidR="009D78CD" w:rsidRDefault="009D78CD" w:rsidP="009D78CD">
      <w:pPr>
        <w:pStyle w:val="a9"/>
        <w:jc w:val="right"/>
        <w:rPr>
          <w:lang w:eastAsia="ru-RU"/>
        </w:rPr>
      </w:pPr>
    </w:p>
    <w:p w:rsidR="009D78CD" w:rsidRDefault="009D78CD" w:rsidP="009D78CD">
      <w:pPr>
        <w:pStyle w:val="a9"/>
        <w:jc w:val="right"/>
        <w:rPr>
          <w:lang w:eastAsia="ru-RU"/>
        </w:rPr>
      </w:pPr>
    </w:p>
    <w:p w:rsidR="009D78CD" w:rsidRDefault="009D78CD" w:rsidP="009D78CD">
      <w:pPr>
        <w:pStyle w:val="a9"/>
        <w:jc w:val="right"/>
        <w:rPr>
          <w:lang w:eastAsia="ru-RU"/>
        </w:rPr>
      </w:pPr>
    </w:p>
    <w:p w:rsidR="009D78CD" w:rsidRDefault="009D78CD" w:rsidP="009D78CD">
      <w:pPr>
        <w:pStyle w:val="a9"/>
        <w:jc w:val="right"/>
        <w:rPr>
          <w:lang w:eastAsia="ru-RU"/>
        </w:rPr>
      </w:pPr>
    </w:p>
    <w:p w:rsidR="009D78CD" w:rsidRDefault="009D78CD" w:rsidP="009D78CD">
      <w:pPr>
        <w:pStyle w:val="a9"/>
        <w:jc w:val="right"/>
        <w:rPr>
          <w:lang w:eastAsia="ru-RU"/>
        </w:rPr>
      </w:pPr>
    </w:p>
    <w:p w:rsidR="009D78CD" w:rsidRDefault="009D78CD" w:rsidP="009D78CD">
      <w:pPr>
        <w:pStyle w:val="a9"/>
        <w:jc w:val="right"/>
        <w:rPr>
          <w:lang w:eastAsia="ru-RU"/>
        </w:rPr>
      </w:pPr>
    </w:p>
    <w:p w:rsidR="009D78CD" w:rsidRPr="002207AC" w:rsidRDefault="009D78CD" w:rsidP="009D78CD">
      <w:pPr>
        <w:pStyle w:val="a9"/>
        <w:jc w:val="right"/>
        <w:rPr>
          <w:lang w:eastAsia="ru-RU"/>
        </w:rPr>
      </w:pPr>
    </w:p>
    <w:p w:rsidR="000960E5" w:rsidRPr="000960E5" w:rsidRDefault="006F4A3B" w:rsidP="000960E5">
      <w:pPr>
        <w:spacing w:after="3" w:line="254" w:lineRule="auto"/>
        <w:ind w:left="1944" w:right="226" w:hanging="10"/>
        <w:jc w:val="center"/>
        <w:rPr>
          <w:rFonts w:ascii="Times New Roman" w:eastAsia="Times New Roman" w:hAnsi="Times New Roman" w:cs="Times New Roman"/>
          <w:b/>
          <w:color w:val="000000"/>
          <w:sz w:val="24"/>
          <w:szCs w:val="24"/>
          <w:lang w:eastAsia="ru-RU"/>
        </w:rPr>
      </w:pPr>
      <w:r w:rsidRPr="000960E5">
        <w:rPr>
          <w:rFonts w:ascii="Times New Roman" w:eastAsia="Times New Roman" w:hAnsi="Times New Roman" w:cs="Times New Roman"/>
          <w:b/>
          <w:color w:val="000000"/>
          <w:sz w:val="24"/>
          <w:szCs w:val="24"/>
          <w:lang w:eastAsia="ru-RU"/>
        </w:rPr>
        <w:t>ПРОГРАММА</w:t>
      </w:r>
    </w:p>
    <w:p w:rsidR="006F4A3B" w:rsidRPr="000960E5" w:rsidRDefault="006F4A3B" w:rsidP="000960E5">
      <w:pPr>
        <w:spacing w:after="3" w:line="254" w:lineRule="auto"/>
        <w:ind w:left="1944" w:right="226" w:hanging="10"/>
        <w:jc w:val="center"/>
        <w:rPr>
          <w:rFonts w:ascii="Times New Roman" w:eastAsia="Times New Roman" w:hAnsi="Times New Roman" w:cs="Times New Roman"/>
          <w:b/>
          <w:color w:val="000000"/>
          <w:sz w:val="24"/>
          <w:szCs w:val="24"/>
          <w:lang w:eastAsia="ru-RU"/>
        </w:rPr>
      </w:pPr>
      <w:r w:rsidRPr="000960E5">
        <w:rPr>
          <w:rFonts w:ascii="Times New Roman" w:eastAsia="Times New Roman" w:hAnsi="Times New Roman" w:cs="Times New Roman"/>
          <w:b/>
          <w:color w:val="000000"/>
          <w:sz w:val="24"/>
          <w:szCs w:val="24"/>
          <w:lang w:eastAsia="ru-RU"/>
        </w:rPr>
        <w:t>комплексного развития системы коммунальной инфраструктуры</w:t>
      </w:r>
    </w:p>
    <w:p w:rsidR="000960E5" w:rsidRPr="000960E5" w:rsidRDefault="00932832" w:rsidP="000960E5">
      <w:pPr>
        <w:pStyle w:val="a3"/>
        <w:numPr>
          <w:ilvl w:val="0"/>
          <w:numId w:val="12"/>
        </w:numPr>
        <w:spacing w:after="6150" w:line="252" w:lineRule="auto"/>
        <w:ind w:right="268"/>
        <w:jc w:val="center"/>
        <w:rPr>
          <w:rFonts w:ascii="Times New Roman" w:eastAsia="Times New Roman" w:hAnsi="Times New Roman" w:cs="Times New Roman"/>
          <w:b/>
          <w:color w:val="000000"/>
          <w:sz w:val="24"/>
          <w:szCs w:val="24"/>
          <w:lang w:eastAsia="ru-RU"/>
        </w:rPr>
      </w:pPr>
      <w:r w:rsidRPr="000960E5">
        <w:rPr>
          <w:rFonts w:ascii="Times New Roman" w:eastAsia="Times New Roman" w:hAnsi="Times New Roman" w:cs="Times New Roman"/>
          <w:b/>
          <w:color w:val="000000"/>
          <w:sz w:val="24"/>
          <w:szCs w:val="24"/>
          <w:lang w:eastAsia="ru-RU"/>
        </w:rPr>
        <w:t>Неудачинского</w:t>
      </w:r>
      <w:r w:rsidR="006F4A3B" w:rsidRPr="000960E5">
        <w:rPr>
          <w:rFonts w:ascii="Times New Roman" w:eastAsia="Times New Roman" w:hAnsi="Times New Roman" w:cs="Times New Roman"/>
          <w:b/>
          <w:color w:val="000000"/>
          <w:sz w:val="24"/>
          <w:szCs w:val="24"/>
          <w:lang w:eastAsia="ru-RU"/>
        </w:rPr>
        <w:t xml:space="preserve"> сельсовета </w:t>
      </w:r>
      <w:r w:rsidRPr="000960E5">
        <w:rPr>
          <w:rFonts w:ascii="Times New Roman" w:eastAsia="Times New Roman" w:hAnsi="Times New Roman" w:cs="Times New Roman"/>
          <w:b/>
          <w:color w:val="000000"/>
          <w:sz w:val="24"/>
          <w:szCs w:val="24"/>
          <w:lang w:eastAsia="ru-RU"/>
        </w:rPr>
        <w:t>Татарского</w:t>
      </w:r>
      <w:r w:rsidR="006F4A3B" w:rsidRPr="000960E5">
        <w:rPr>
          <w:rFonts w:ascii="Times New Roman" w:eastAsia="Times New Roman" w:hAnsi="Times New Roman" w:cs="Times New Roman"/>
          <w:b/>
          <w:color w:val="000000"/>
          <w:sz w:val="24"/>
          <w:szCs w:val="24"/>
          <w:lang w:eastAsia="ru-RU"/>
        </w:rPr>
        <w:t xml:space="preserve"> района Но</w:t>
      </w:r>
      <w:r w:rsidR="000960E5" w:rsidRPr="000960E5">
        <w:rPr>
          <w:rFonts w:ascii="Times New Roman" w:eastAsia="Times New Roman" w:hAnsi="Times New Roman" w:cs="Times New Roman"/>
          <w:b/>
          <w:color w:val="000000"/>
          <w:sz w:val="24"/>
          <w:szCs w:val="24"/>
          <w:lang w:eastAsia="ru-RU"/>
        </w:rPr>
        <w:t>восибирской области на 2024-2026</w:t>
      </w:r>
      <w:r w:rsidR="006F4A3B" w:rsidRPr="000960E5">
        <w:rPr>
          <w:rFonts w:ascii="Times New Roman" w:eastAsia="Times New Roman" w:hAnsi="Times New Roman" w:cs="Times New Roman"/>
          <w:b/>
          <w:color w:val="000000"/>
          <w:sz w:val="24"/>
          <w:szCs w:val="24"/>
          <w:lang w:eastAsia="ru-RU"/>
        </w:rPr>
        <w:t xml:space="preserve"> годы</w:t>
      </w:r>
    </w:p>
    <w:p w:rsidR="006F4A3B" w:rsidRDefault="002F6635" w:rsidP="002F6635">
      <w:pPr>
        <w:spacing w:after="3" w:line="254" w:lineRule="auto"/>
        <w:ind w:left="701" w:right="5" w:hanging="10"/>
        <w:rPr>
          <w:rFonts w:ascii="Times New Roman" w:eastAsia="Times New Roman" w:hAnsi="Times New Roman" w:cs="Times New Roman"/>
          <w:color w:val="000000"/>
          <w:sz w:val="24"/>
          <w:szCs w:val="24"/>
          <w:lang w:eastAsia="ru-RU"/>
        </w:rPr>
      </w:pPr>
      <w:r w:rsidRPr="002207AC">
        <w:rPr>
          <w:rFonts w:ascii="Times New Roman" w:eastAsia="Times New Roman" w:hAnsi="Times New Roman" w:cs="Times New Roman"/>
          <w:color w:val="000000"/>
          <w:sz w:val="24"/>
          <w:szCs w:val="24"/>
          <w:lang w:eastAsia="ru-RU"/>
        </w:rPr>
        <w:t xml:space="preserve">                                                    д.Неудачино</w:t>
      </w:r>
    </w:p>
    <w:p w:rsidR="002207AC" w:rsidRDefault="002207AC" w:rsidP="002F6635">
      <w:pPr>
        <w:spacing w:after="3" w:line="254" w:lineRule="auto"/>
        <w:ind w:left="701" w:right="5" w:hanging="10"/>
        <w:rPr>
          <w:rFonts w:ascii="Times New Roman" w:eastAsia="Times New Roman" w:hAnsi="Times New Roman" w:cs="Times New Roman"/>
          <w:color w:val="000000"/>
          <w:sz w:val="24"/>
          <w:szCs w:val="24"/>
          <w:lang w:eastAsia="ru-RU"/>
        </w:rPr>
      </w:pPr>
    </w:p>
    <w:p w:rsidR="002207AC" w:rsidRDefault="002207AC" w:rsidP="002F6635">
      <w:pPr>
        <w:spacing w:after="3" w:line="254" w:lineRule="auto"/>
        <w:ind w:left="701" w:right="5" w:hanging="10"/>
        <w:rPr>
          <w:rFonts w:ascii="Times New Roman" w:eastAsia="Times New Roman" w:hAnsi="Times New Roman" w:cs="Times New Roman"/>
          <w:color w:val="000000"/>
          <w:sz w:val="24"/>
          <w:szCs w:val="24"/>
          <w:lang w:eastAsia="ru-RU"/>
        </w:rPr>
      </w:pPr>
    </w:p>
    <w:p w:rsidR="002207AC" w:rsidRPr="002207AC" w:rsidRDefault="002207AC" w:rsidP="002F6635">
      <w:pPr>
        <w:spacing w:after="3" w:line="254" w:lineRule="auto"/>
        <w:ind w:left="701" w:right="5" w:hanging="10"/>
        <w:rPr>
          <w:rFonts w:ascii="Times New Roman" w:eastAsia="Times New Roman" w:hAnsi="Times New Roman" w:cs="Times New Roman"/>
          <w:color w:val="000000"/>
          <w:sz w:val="24"/>
          <w:szCs w:val="24"/>
          <w:lang w:eastAsia="ru-RU"/>
        </w:rPr>
      </w:pPr>
    </w:p>
    <w:p w:rsidR="002F6635" w:rsidRPr="002207AC" w:rsidRDefault="002F6635" w:rsidP="002F6635">
      <w:pPr>
        <w:spacing w:after="3" w:line="254" w:lineRule="auto"/>
        <w:ind w:left="701" w:right="5" w:hanging="10"/>
        <w:rPr>
          <w:rFonts w:ascii="Times New Roman" w:eastAsia="Times New Roman" w:hAnsi="Times New Roman" w:cs="Times New Roman"/>
          <w:color w:val="000000"/>
          <w:sz w:val="24"/>
          <w:szCs w:val="24"/>
          <w:lang w:eastAsia="ru-RU"/>
        </w:rPr>
      </w:pPr>
    </w:p>
    <w:p w:rsidR="00AB6533" w:rsidRPr="002207AC" w:rsidRDefault="00AB6533" w:rsidP="002F6635">
      <w:pPr>
        <w:spacing w:after="3" w:line="254" w:lineRule="auto"/>
        <w:ind w:left="701" w:right="5" w:hanging="10"/>
        <w:rPr>
          <w:rFonts w:ascii="Times New Roman" w:eastAsia="Times New Roman" w:hAnsi="Times New Roman" w:cs="Times New Roman"/>
          <w:color w:val="000000"/>
          <w:sz w:val="24"/>
          <w:szCs w:val="24"/>
          <w:lang w:eastAsia="ru-RU"/>
        </w:rPr>
      </w:pPr>
    </w:p>
    <w:p w:rsidR="00AB6533" w:rsidRPr="002207AC" w:rsidRDefault="00AB6533" w:rsidP="002F6635">
      <w:pPr>
        <w:spacing w:after="3" w:line="254" w:lineRule="auto"/>
        <w:ind w:left="701" w:right="5" w:hanging="10"/>
        <w:rPr>
          <w:rFonts w:ascii="Times New Roman" w:eastAsia="Times New Roman" w:hAnsi="Times New Roman" w:cs="Times New Roman"/>
          <w:color w:val="000000"/>
          <w:sz w:val="24"/>
          <w:szCs w:val="24"/>
          <w:lang w:eastAsia="ru-RU"/>
        </w:rPr>
      </w:pPr>
      <w:r w:rsidRPr="002207AC">
        <w:rPr>
          <w:rFonts w:ascii="Times New Roman" w:eastAsia="Times New Roman" w:hAnsi="Times New Roman" w:cs="Times New Roman"/>
          <w:color w:val="000000"/>
          <w:sz w:val="24"/>
          <w:szCs w:val="24"/>
          <w:lang w:eastAsia="ru-RU"/>
        </w:rPr>
        <w:t xml:space="preserve">                                           </w:t>
      </w:r>
    </w:p>
    <w:p w:rsidR="00AB6533" w:rsidRPr="002207AC" w:rsidRDefault="00AB6533" w:rsidP="002F6635">
      <w:pPr>
        <w:spacing w:after="3" w:line="254" w:lineRule="auto"/>
        <w:ind w:left="701" w:right="5" w:hanging="10"/>
        <w:rPr>
          <w:rFonts w:ascii="Times New Roman" w:eastAsia="Times New Roman" w:hAnsi="Times New Roman" w:cs="Times New Roman"/>
          <w:color w:val="000000"/>
          <w:sz w:val="24"/>
          <w:szCs w:val="24"/>
          <w:lang w:eastAsia="ru-RU"/>
        </w:rPr>
      </w:pPr>
    </w:p>
    <w:p w:rsidR="00AB6533" w:rsidRPr="000960E5" w:rsidRDefault="00AB6533" w:rsidP="002F6635">
      <w:pPr>
        <w:spacing w:after="3" w:line="254" w:lineRule="auto"/>
        <w:ind w:left="701" w:right="5" w:hanging="10"/>
        <w:rPr>
          <w:rFonts w:ascii="Times New Roman" w:eastAsia="Times New Roman" w:hAnsi="Times New Roman" w:cs="Times New Roman"/>
          <w:b/>
          <w:color w:val="000000"/>
          <w:sz w:val="24"/>
          <w:szCs w:val="24"/>
          <w:lang w:eastAsia="ru-RU"/>
        </w:rPr>
      </w:pPr>
      <w:r w:rsidRPr="002207AC">
        <w:rPr>
          <w:rFonts w:ascii="Times New Roman" w:eastAsia="Times New Roman" w:hAnsi="Times New Roman" w:cs="Times New Roman"/>
          <w:color w:val="000000"/>
          <w:sz w:val="24"/>
          <w:szCs w:val="24"/>
          <w:lang w:eastAsia="ru-RU"/>
        </w:rPr>
        <w:t xml:space="preserve">                                                 </w:t>
      </w:r>
      <w:r w:rsidRPr="000960E5">
        <w:rPr>
          <w:rFonts w:ascii="Times New Roman" w:eastAsia="Times New Roman" w:hAnsi="Times New Roman" w:cs="Times New Roman"/>
          <w:b/>
          <w:color w:val="000000"/>
          <w:sz w:val="24"/>
          <w:szCs w:val="24"/>
          <w:lang w:eastAsia="ru-RU"/>
        </w:rPr>
        <w:t>Паспорт программы</w:t>
      </w:r>
    </w:p>
    <w:tbl>
      <w:tblPr>
        <w:tblStyle w:val="TableGrid"/>
        <w:tblpPr w:leftFromText="180" w:rightFromText="180" w:vertAnchor="text" w:horzAnchor="margin" w:tblpY="1019"/>
        <w:tblW w:w="10389" w:type="dxa"/>
        <w:tblInd w:w="0" w:type="dxa"/>
        <w:tblCellMar>
          <w:top w:w="59" w:type="dxa"/>
          <w:left w:w="82" w:type="dxa"/>
          <w:right w:w="82" w:type="dxa"/>
        </w:tblCellMar>
        <w:tblLook w:val="04A0" w:firstRow="1" w:lastRow="0" w:firstColumn="1" w:lastColumn="0" w:noHBand="0" w:noVBand="1"/>
      </w:tblPr>
      <w:tblGrid>
        <w:gridCol w:w="2436"/>
        <w:gridCol w:w="7953"/>
      </w:tblGrid>
      <w:tr w:rsidR="002F6635" w:rsidRPr="002207AC" w:rsidTr="00AB6533">
        <w:trPr>
          <w:trHeight w:val="1103"/>
        </w:trPr>
        <w:tc>
          <w:tcPr>
            <w:tcW w:w="2436" w:type="dxa"/>
            <w:tcBorders>
              <w:top w:val="single" w:sz="2" w:space="0" w:color="000000"/>
              <w:left w:val="single" w:sz="2" w:space="0" w:color="000000"/>
              <w:bottom w:val="single" w:sz="2" w:space="0" w:color="000000"/>
              <w:right w:val="single" w:sz="2" w:space="0" w:color="000000"/>
            </w:tcBorders>
          </w:tcPr>
          <w:p w:rsidR="002F6635" w:rsidRPr="002207AC" w:rsidRDefault="002F6635" w:rsidP="002F6635">
            <w:pPr>
              <w:ind w:left="11"/>
              <w:rPr>
                <w:rFonts w:ascii="Times New Roman" w:eastAsia="Times New Roman" w:hAnsi="Times New Roman" w:cs="Times New Roman"/>
                <w:color w:val="000000"/>
                <w:sz w:val="24"/>
                <w:szCs w:val="24"/>
              </w:rPr>
            </w:pPr>
            <w:r w:rsidRPr="002207AC">
              <w:rPr>
                <w:rFonts w:ascii="Times New Roman" w:eastAsia="Times New Roman" w:hAnsi="Times New Roman" w:cs="Times New Roman"/>
                <w:color w:val="000000"/>
                <w:sz w:val="24"/>
                <w:szCs w:val="24"/>
              </w:rPr>
              <w:t>Наименование программы</w:t>
            </w:r>
          </w:p>
        </w:tc>
        <w:tc>
          <w:tcPr>
            <w:tcW w:w="7953" w:type="dxa"/>
            <w:tcBorders>
              <w:top w:val="single" w:sz="2" w:space="0" w:color="000000"/>
              <w:left w:val="single" w:sz="2" w:space="0" w:color="000000"/>
              <w:bottom w:val="single" w:sz="2" w:space="0" w:color="000000"/>
              <w:right w:val="single" w:sz="2" w:space="0" w:color="000000"/>
            </w:tcBorders>
          </w:tcPr>
          <w:p w:rsidR="002F6635" w:rsidRPr="002207AC" w:rsidRDefault="002F6635" w:rsidP="00AB6533">
            <w:pPr>
              <w:ind w:right="38" w:firstLine="10"/>
              <w:jc w:val="both"/>
              <w:rPr>
                <w:rFonts w:ascii="Times New Roman" w:eastAsia="Times New Roman" w:hAnsi="Times New Roman" w:cs="Times New Roman"/>
                <w:color w:val="000000"/>
                <w:sz w:val="24"/>
                <w:szCs w:val="24"/>
              </w:rPr>
            </w:pPr>
            <w:r w:rsidRPr="002207AC">
              <w:rPr>
                <w:rFonts w:ascii="Times New Roman" w:eastAsia="Times New Roman" w:hAnsi="Times New Roman" w:cs="Times New Roman"/>
                <w:color w:val="000000"/>
                <w:sz w:val="24"/>
                <w:szCs w:val="24"/>
              </w:rPr>
              <w:t xml:space="preserve">Программа комплексного развития системы коммунальной инфраструктуры Неудачинского сельсовета Татарского района Новосибирской области </w:t>
            </w:r>
            <w:r w:rsidR="000960E5">
              <w:rPr>
                <w:rFonts w:ascii="Times New Roman" w:eastAsia="Times New Roman" w:hAnsi="Times New Roman" w:cs="Times New Roman"/>
                <w:color w:val="000000"/>
                <w:sz w:val="24"/>
                <w:szCs w:val="24"/>
              </w:rPr>
              <w:t>на 2024-2026</w:t>
            </w:r>
            <w:r w:rsidR="00AB6533" w:rsidRPr="002207AC">
              <w:rPr>
                <w:rFonts w:ascii="Times New Roman" w:eastAsia="Times New Roman" w:hAnsi="Times New Roman" w:cs="Times New Roman"/>
                <w:color w:val="000000"/>
                <w:sz w:val="24"/>
                <w:szCs w:val="24"/>
              </w:rPr>
              <w:t xml:space="preserve"> годы </w:t>
            </w:r>
            <w:r w:rsidRPr="002207AC">
              <w:rPr>
                <w:rFonts w:ascii="Times New Roman" w:eastAsia="Times New Roman" w:hAnsi="Times New Roman" w:cs="Times New Roman"/>
                <w:color w:val="000000"/>
                <w:sz w:val="24"/>
                <w:szCs w:val="24"/>
              </w:rPr>
              <w:t>(далее - П</w:t>
            </w:r>
            <w:r w:rsidR="00AB6533" w:rsidRPr="002207AC">
              <w:rPr>
                <w:rFonts w:ascii="Times New Roman" w:eastAsia="Times New Roman" w:hAnsi="Times New Roman" w:cs="Times New Roman"/>
                <w:color w:val="000000"/>
                <w:sz w:val="24"/>
                <w:szCs w:val="24"/>
              </w:rPr>
              <w:t>рогр</w:t>
            </w:r>
            <w:r w:rsidRPr="002207AC">
              <w:rPr>
                <w:rFonts w:ascii="Times New Roman" w:eastAsia="Times New Roman" w:hAnsi="Times New Roman" w:cs="Times New Roman"/>
                <w:color w:val="000000"/>
                <w:sz w:val="24"/>
                <w:szCs w:val="24"/>
              </w:rPr>
              <w:t>амма</w:t>
            </w:r>
            <w:r w:rsidR="00AB6533" w:rsidRPr="002207AC">
              <w:rPr>
                <w:rFonts w:ascii="Times New Roman" w:eastAsia="Times New Roman" w:hAnsi="Times New Roman" w:cs="Times New Roman"/>
                <w:color w:val="000000"/>
                <w:sz w:val="24"/>
                <w:szCs w:val="24"/>
              </w:rPr>
              <w:t>)</w:t>
            </w:r>
          </w:p>
        </w:tc>
      </w:tr>
      <w:tr w:rsidR="002F6635" w:rsidRPr="002207AC" w:rsidTr="00AB6533">
        <w:trPr>
          <w:trHeight w:val="2468"/>
        </w:trPr>
        <w:tc>
          <w:tcPr>
            <w:tcW w:w="2436" w:type="dxa"/>
            <w:tcBorders>
              <w:top w:val="single" w:sz="2" w:space="0" w:color="000000"/>
              <w:left w:val="single" w:sz="2" w:space="0" w:color="000000"/>
              <w:bottom w:val="single" w:sz="2" w:space="0" w:color="000000"/>
              <w:right w:val="single" w:sz="2" w:space="0" w:color="000000"/>
            </w:tcBorders>
          </w:tcPr>
          <w:p w:rsidR="002F6635" w:rsidRPr="002207AC" w:rsidRDefault="002F6635" w:rsidP="002F6635">
            <w:pPr>
              <w:ind w:left="2" w:firstLine="10"/>
              <w:rPr>
                <w:rFonts w:ascii="Times New Roman" w:eastAsia="Times New Roman" w:hAnsi="Times New Roman" w:cs="Times New Roman"/>
                <w:color w:val="000000"/>
                <w:sz w:val="24"/>
                <w:szCs w:val="24"/>
              </w:rPr>
            </w:pPr>
            <w:r w:rsidRPr="002207AC">
              <w:rPr>
                <w:rFonts w:ascii="Times New Roman" w:eastAsia="Times New Roman" w:hAnsi="Times New Roman" w:cs="Times New Roman"/>
                <w:color w:val="000000"/>
                <w:sz w:val="24"/>
                <w:szCs w:val="24"/>
              </w:rPr>
              <w:t>Основания</w:t>
            </w:r>
            <w:r w:rsidRPr="002207AC">
              <w:rPr>
                <w:rFonts w:ascii="Times New Roman" w:eastAsia="Times New Roman" w:hAnsi="Times New Roman" w:cs="Times New Roman"/>
                <w:color w:val="000000"/>
                <w:sz w:val="24"/>
                <w:szCs w:val="24"/>
              </w:rPr>
              <w:tab/>
              <w:t>для разработки программы</w:t>
            </w:r>
          </w:p>
        </w:tc>
        <w:tc>
          <w:tcPr>
            <w:tcW w:w="7953" w:type="dxa"/>
            <w:tcBorders>
              <w:top w:val="single" w:sz="2" w:space="0" w:color="000000"/>
              <w:left w:val="single" w:sz="2" w:space="0" w:color="000000"/>
              <w:bottom w:val="single" w:sz="2" w:space="0" w:color="000000"/>
              <w:right w:val="single" w:sz="2" w:space="0" w:color="000000"/>
            </w:tcBorders>
          </w:tcPr>
          <w:p w:rsidR="002F6635" w:rsidRPr="002207AC" w:rsidRDefault="002F6635" w:rsidP="002F6635">
            <w:pPr>
              <w:ind w:left="10"/>
              <w:rPr>
                <w:rFonts w:ascii="Times New Roman" w:eastAsia="Times New Roman" w:hAnsi="Times New Roman" w:cs="Times New Roman"/>
                <w:color w:val="000000"/>
                <w:sz w:val="24"/>
                <w:szCs w:val="24"/>
              </w:rPr>
            </w:pPr>
            <w:r w:rsidRPr="002207AC">
              <w:rPr>
                <w:rFonts w:ascii="Times New Roman" w:eastAsia="Times New Roman" w:hAnsi="Times New Roman" w:cs="Times New Roman"/>
                <w:color w:val="000000"/>
                <w:sz w:val="24"/>
                <w:szCs w:val="24"/>
              </w:rPr>
              <w:t>Федеральный закон от 06.10.2003 №131-ФЗ «Об общих</w:t>
            </w:r>
          </w:p>
          <w:p w:rsidR="002F6635" w:rsidRPr="002207AC" w:rsidRDefault="002F6635" w:rsidP="00AB6533">
            <w:pPr>
              <w:spacing w:line="251" w:lineRule="auto"/>
              <w:ind w:left="5" w:right="38"/>
              <w:jc w:val="both"/>
              <w:rPr>
                <w:rFonts w:ascii="Times New Roman" w:eastAsia="Times New Roman" w:hAnsi="Times New Roman" w:cs="Times New Roman"/>
                <w:color w:val="000000"/>
                <w:sz w:val="24"/>
                <w:szCs w:val="24"/>
              </w:rPr>
            </w:pPr>
            <w:r w:rsidRPr="002207AC">
              <w:rPr>
                <w:rFonts w:ascii="Times New Roman" w:eastAsia="Times New Roman" w:hAnsi="Times New Roman" w:cs="Times New Roman"/>
                <w:color w:val="000000"/>
                <w:sz w:val="24"/>
                <w:szCs w:val="24"/>
              </w:rPr>
              <w:t xml:space="preserve">принципах организации местного самоуправления в Российской Федерации»; Закон Новосибирской области от 24.11.2014 № 484-03 «Об отдельных вопросах организации местного самоуправления в Новосибирской области»; постановление Правительства Российской Федерации от 14.06.2013 № 502, Устав </w:t>
            </w:r>
            <w:r w:rsidR="00AB6533" w:rsidRPr="002207AC">
              <w:rPr>
                <w:rFonts w:ascii="Times New Roman" w:eastAsia="Times New Roman" w:hAnsi="Times New Roman" w:cs="Times New Roman"/>
                <w:color w:val="000000"/>
                <w:sz w:val="24"/>
                <w:szCs w:val="24"/>
              </w:rPr>
              <w:t xml:space="preserve">сельского поселения </w:t>
            </w:r>
            <w:r w:rsidRPr="002207AC">
              <w:rPr>
                <w:rFonts w:ascii="Times New Roman" w:eastAsia="Times New Roman" w:hAnsi="Times New Roman" w:cs="Times New Roman"/>
                <w:color w:val="000000"/>
                <w:sz w:val="24"/>
                <w:szCs w:val="24"/>
              </w:rPr>
              <w:t>Неудачинского сельсовета</w:t>
            </w:r>
            <w:r w:rsidR="00AB6533" w:rsidRPr="002207AC">
              <w:rPr>
                <w:rFonts w:ascii="Times New Roman" w:eastAsia="Times New Roman" w:hAnsi="Times New Roman" w:cs="Times New Roman"/>
                <w:color w:val="000000"/>
                <w:sz w:val="24"/>
                <w:szCs w:val="24"/>
              </w:rPr>
              <w:t xml:space="preserve"> </w:t>
            </w:r>
            <w:r w:rsidRPr="002207AC">
              <w:rPr>
                <w:rFonts w:ascii="Times New Roman" w:eastAsia="Times New Roman" w:hAnsi="Times New Roman" w:cs="Times New Roman"/>
                <w:color w:val="000000"/>
                <w:sz w:val="24"/>
                <w:szCs w:val="24"/>
              </w:rPr>
              <w:t>Татарского</w:t>
            </w:r>
            <w:r w:rsidR="00AB6533" w:rsidRPr="002207AC">
              <w:rPr>
                <w:rFonts w:ascii="Times New Roman" w:eastAsia="Times New Roman" w:hAnsi="Times New Roman" w:cs="Times New Roman"/>
                <w:color w:val="000000"/>
                <w:sz w:val="24"/>
                <w:szCs w:val="24"/>
              </w:rPr>
              <w:t xml:space="preserve"> муниципального</w:t>
            </w:r>
            <w:r w:rsidRPr="002207AC">
              <w:rPr>
                <w:rFonts w:ascii="Times New Roman" w:eastAsia="Times New Roman" w:hAnsi="Times New Roman" w:cs="Times New Roman"/>
                <w:color w:val="000000"/>
                <w:sz w:val="24"/>
                <w:szCs w:val="24"/>
              </w:rPr>
              <w:t xml:space="preserve"> района Новосибирской области</w:t>
            </w:r>
          </w:p>
          <w:p w:rsidR="002F6635" w:rsidRPr="002207AC" w:rsidRDefault="002F6635" w:rsidP="002F6635">
            <w:pPr>
              <w:ind w:left="4022"/>
              <w:rPr>
                <w:rFonts w:ascii="Times New Roman" w:eastAsia="Times New Roman" w:hAnsi="Times New Roman" w:cs="Times New Roman"/>
                <w:color w:val="000000"/>
                <w:sz w:val="24"/>
                <w:szCs w:val="24"/>
              </w:rPr>
            </w:pPr>
            <w:r w:rsidRPr="002207AC">
              <w:rPr>
                <w:rFonts w:ascii="Times New Roman" w:eastAsia="Times New Roman" w:hAnsi="Times New Roman" w:cs="Times New Roman"/>
                <w:noProof/>
                <w:color w:val="000000"/>
                <w:sz w:val="24"/>
                <w:szCs w:val="24"/>
              </w:rPr>
              <w:drawing>
                <wp:inline distT="0" distB="0" distL="0" distR="0" wp14:anchorId="668CDB7F" wp14:editId="44CD91F2">
                  <wp:extent cx="3048" cy="3049"/>
                  <wp:effectExtent l="0" t="0" r="0" b="0"/>
                  <wp:docPr id="3" name="Picture 2432"/>
                  <wp:cNvGraphicFramePr/>
                  <a:graphic xmlns:a="http://schemas.openxmlformats.org/drawingml/2006/main">
                    <a:graphicData uri="http://schemas.openxmlformats.org/drawingml/2006/picture">
                      <pic:pic xmlns:pic="http://schemas.openxmlformats.org/drawingml/2006/picture">
                        <pic:nvPicPr>
                          <pic:cNvPr id="2432" name="Picture 2432"/>
                          <pic:cNvPicPr/>
                        </pic:nvPicPr>
                        <pic:blipFill>
                          <a:blip r:embed="rId5"/>
                          <a:stretch>
                            <a:fillRect/>
                          </a:stretch>
                        </pic:blipFill>
                        <pic:spPr>
                          <a:xfrm>
                            <a:off x="0" y="0"/>
                            <a:ext cx="3048" cy="3049"/>
                          </a:xfrm>
                          <a:prstGeom prst="rect">
                            <a:avLst/>
                          </a:prstGeom>
                        </pic:spPr>
                      </pic:pic>
                    </a:graphicData>
                  </a:graphic>
                </wp:inline>
              </w:drawing>
            </w:r>
          </w:p>
        </w:tc>
      </w:tr>
      <w:tr w:rsidR="002F6635" w:rsidRPr="002207AC" w:rsidTr="00AB6533">
        <w:trPr>
          <w:trHeight w:val="616"/>
        </w:trPr>
        <w:tc>
          <w:tcPr>
            <w:tcW w:w="2436" w:type="dxa"/>
            <w:tcBorders>
              <w:top w:val="single" w:sz="2" w:space="0" w:color="000000"/>
              <w:left w:val="single" w:sz="2" w:space="0" w:color="000000"/>
              <w:bottom w:val="single" w:sz="2" w:space="0" w:color="000000"/>
              <w:right w:val="single" w:sz="2" w:space="0" w:color="000000"/>
            </w:tcBorders>
          </w:tcPr>
          <w:p w:rsidR="002F6635" w:rsidRPr="002207AC" w:rsidRDefault="002F6635" w:rsidP="002F6635">
            <w:pPr>
              <w:ind w:left="16"/>
              <w:rPr>
                <w:rFonts w:ascii="Times New Roman" w:eastAsia="Times New Roman" w:hAnsi="Times New Roman" w:cs="Times New Roman"/>
                <w:color w:val="000000"/>
                <w:sz w:val="24"/>
                <w:szCs w:val="24"/>
              </w:rPr>
            </w:pPr>
            <w:r w:rsidRPr="002207AC">
              <w:rPr>
                <w:rFonts w:ascii="Times New Roman" w:eastAsia="Times New Roman" w:hAnsi="Times New Roman" w:cs="Times New Roman"/>
                <w:color w:val="000000"/>
                <w:sz w:val="24"/>
                <w:szCs w:val="24"/>
              </w:rPr>
              <w:t>Заказчик программы</w:t>
            </w:r>
          </w:p>
        </w:tc>
        <w:tc>
          <w:tcPr>
            <w:tcW w:w="7953" w:type="dxa"/>
            <w:tcBorders>
              <w:top w:val="single" w:sz="2" w:space="0" w:color="000000"/>
              <w:left w:val="single" w:sz="2" w:space="0" w:color="000000"/>
              <w:bottom w:val="single" w:sz="2" w:space="0" w:color="000000"/>
              <w:right w:val="single" w:sz="2" w:space="0" w:color="000000"/>
            </w:tcBorders>
          </w:tcPr>
          <w:p w:rsidR="002F6635" w:rsidRPr="002207AC" w:rsidRDefault="002F6635" w:rsidP="002F6635">
            <w:pPr>
              <w:tabs>
                <w:tab w:val="center" w:pos="1966"/>
                <w:tab w:val="center" w:pos="4282"/>
                <w:tab w:val="right" w:pos="6941"/>
              </w:tabs>
              <w:rPr>
                <w:rFonts w:ascii="Times New Roman" w:eastAsia="Times New Roman" w:hAnsi="Times New Roman" w:cs="Times New Roman"/>
                <w:color w:val="000000"/>
                <w:sz w:val="24"/>
                <w:szCs w:val="24"/>
              </w:rPr>
            </w:pPr>
            <w:r w:rsidRPr="002207AC">
              <w:rPr>
                <w:rFonts w:ascii="Times New Roman" w:eastAsia="MS Mincho" w:hAnsi="Times New Roman" w:cs="Times New Roman"/>
                <w:color w:val="000000"/>
                <w:sz w:val="24"/>
                <w:szCs w:val="24"/>
              </w:rPr>
              <w:tab/>
            </w:r>
            <w:r w:rsidR="00AB6533" w:rsidRPr="002207AC">
              <w:rPr>
                <w:rFonts w:ascii="Times New Roman" w:eastAsia="Times New Roman" w:hAnsi="Times New Roman" w:cs="Times New Roman"/>
                <w:color w:val="000000"/>
                <w:sz w:val="24"/>
                <w:szCs w:val="24"/>
              </w:rPr>
              <w:t>а</w:t>
            </w:r>
            <w:r w:rsidRPr="002207AC">
              <w:rPr>
                <w:rFonts w:ascii="Times New Roman" w:eastAsia="Times New Roman" w:hAnsi="Times New Roman" w:cs="Times New Roman"/>
                <w:color w:val="000000"/>
                <w:sz w:val="24"/>
                <w:szCs w:val="24"/>
              </w:rPr>
              <w:t>дминистрация</w:t>
            </w:r>
            <w:r w:rsidRPr="002207AC">
              <w:rPr>
                <w:rFonts w:ascii="Times New Roman" w:eastAsia="Times New Roman" w:hAnsi="Times New Roman" w:cs="Times New Roman"/>
                <w:color w:val="000000"/>
                <w:sz w:val="24"/>
                <w:szCs w:val="24"/>
              </w:rPr>
              <w:tab/>
              <w:t>Неудачинского</w:t>
            </w:r>
            <w:r w:rsidRPr="002207AC">
              <w:rPr>
                <w:rFonts w:ascii="Times New Roman" w:eastAsia="Times New Roman" w:hAnsi="Times New Roman" w:cs="Times New Roman"/>
                <w:color w:val="000000"/>
                <w:sz w:val="24"/>
                <w:szCs w:val="24"/>
              </w:rPr>
              <w:tab/>
              <w:t>сельсовета</w:t>
            </w:r>
          </w:p>
          <w:p w:rsidR="002F6635" w:rsidRPr="002207AC" w:rsidRDefault="002F6635" w:rsidP="002F6635">
            <w:pPr>
              <w:ind w:left="10"/>
              <w:rPr>
                <w:rFonts w:ascii="Times New Roman" w:eastAsia="Times New Roman" w:hAnsi="Times New Roman" w:cs="Times New Roman"/>
                <w:color w:val="000000"/>
                <w:sz w:val="24"/>
                <w:szCs w:val="24"/>
              </w:rPr>
            </w:pPr>
            <w:r w:rsidRPr="002207AC">
              <w:rPr>
                <w:rFonts w:ascii="Times New Roman" w:eastAsia="Times New Roman" w:hAnsi="Times New Roman" w:cs="Times New Roman"/>
                <w:color w:val="000000"/>
                <w:sz w:val="24"/>
                <w:szCs w:val="24"/>
              </w:rPr>
              <w:t>Татарского района Новосибирской области</w:t>
            </w:r>
          </w:p>
        </w:tc>
      </w:tr>
      <w:tr w:rsidR="002F6635" w:rsidRPr="002207AC" w:rsidTr="00AB6533">
        <w:trPr>
          <w:trHeight w:val="598"/>
        </w:trPr>
        <w:tc>
          <w:tcPr>
            <w:tcW w:w="2436" w:type="dxa"/>
            <w:tcBorders>
              <w:top w:val="single" w:sz="2" w:space="0" w:color="000000"/>
              <w:left w:val="single" w:sz="2" w:space="0" w:color="000000"/>
              <w:bottom w:val="single" w:sz="2" w:space="0" w:color="000000"/>
              <w:right w:val="single" w:sz="2" w:space="0" w:color="000000"/>
            </w:tcBorders>
          </w:tcPr>
          <w:p w:rsidR="002F6635" w:rsidRPr="002207AC" w:rsidRDefault="002F6635" w:rsidP="002F6635">
            <w:pPr>
              <w:ind w:left="16"/>
              <w:rPr>
                <w:rFonts w:ascii="Times New Roman" w:eastAsia="Times New Roman" w:hAnsi="Times New Roman" w:cs="Times New Roman"/>
                <w:color w:val="000000"/>
                <w:sz w:val="24"/>
                <w:szCs w:val="24"/>
              </w:rPr>
            </w:pPr>
            <w:r w:rsidRPr="002207AC">
              <w:rPr>
                <w:rFonts w:ascii="Times New Roman" w:eastAsia="Times New Roman" w:hAnsi="Times New Roman" w:cs="Times New Roman"/>
                <w:color w:val="000000"/>
                <w:sz w:val="24"/>
                <w:szCs w:val="24"/>
              </w:rPr>
              <w:t>Разработчик программы</w:t>
            </w:r>
          </w:p>
        </w:tc>
        <w:tc>
          <w:tcPr>
            <w:tcW w:w="7953" w:type="dxa"/>
            <w:tcBorders>
              <w:top w:val="single" w:sz="2" w:space="0" w:color="000000"/>
              <w:left w:val="single" w:sz="2" w:space="0" w:color="000000"/>
              <w:bottom w:val="single" w:sz="2" w:space="0" w:color="000000"/>
              <w:right w:val="single" w:sz="2" w:space="0" w:color="000000"/>
            </w:tcBorders>
          </w:tcPr>
          <w:p w:rsidR="002F6635" w:rsidRPr="002207AC" w:rsidRDefault="002F6635" w:rsidP="002F6635">
            <w:pPr>
              <w:tabs>
                <w:tab w:val="center" w:pos="3444"/>
                <w:tab w:val="right" w:pos="6941"/>
              </w:tabs>
              <w:rPr>
                <w:rFonts w:ascii="Times New Roman" w:eastAsia="Times New Roman" w:hAnsi="Times New Roman" w:cs="Times New Roman"/>
                <w:color w:val="000000"/>
                <w:sz w:val="24"/>
                <w:szCs w:val="24"/>
              </w:rPr>
            </w:pPr>
            <w:r w:rsidRPr="002207AC">
              <w:rPr>
                <w:rFonts w:ascii="Times New Roman" w:eastAsia="MS Mincho" w:hAnsi="Times New Roman" w:cs="Times New Roman"/>
                <w:color w:val="000000"/>
                <w:sz w:val="24"/>
                <w:szCs w:val="24"/>
              </w:rPr>
              <w:tab/>
            </w:r>
            <w:r w:rsidRPr="002207AC">
              <w:rPr>
                <w:rFonts w:ascii="Times New Roman" w:eastAsia="Times New Roman" w:hAnsi="Times New Roman" w:cs="Times New Roman"/>
                <w:color w:val="000000"/>
                <w:sz w:val="24"/>
                <w:szCs w:val="24"/>
              </w:rPr>
              <w:t>администрация Неудачинского</w:t>
            </w:r>
            <w:r w:rsidRPr="002207AC">
              <w:rPr>
                <w:rFonts w:ascii="Times New Roman" w:eastAsia="Times New Roman" w:hAnsi="Times New Roman" w:cs="Times New Roman"/>
                <w:color w:val="000000"/>
                <w:sz w:val="24"/>
                <w:szCs w:val="24"/>
              </w:rPr>
              <w:tab/>
              <w:t>сельсовета</w:t>
            </w:r>
          </w:p>
          <w:p w:rsidR="002F6635" w:rsidRPr="002207AC" w:rsidRDefault="002F6635" w:rsidP="002F6635">
            <w:pPr>
              <w:ind w:left="10"/>
              <w:rPr>
                <w:rFonts w:ascii="Times New Roman" w:eastAsia="Times New Roman" w:hAnsi="Times New Roman" w:cs="Times New Roman"/>
                <w:color w:val="000000"/>
                <w:sz w:val="24"/>
                <w:szCs w:val="24"/>
              </w:rPr>
            </w:pPr>
            <w:r w:rsidRPr="002207AC">
              <w:rPr>
                <w:rFonts w:ascii="Times New Roman" w:eastAsia="Times New Roman" w:hAnsi="Times New Roman" w:cs="Times New Roman"/>
                <w:color w:val="000000"/>
                <w:sz w:val="24"/>
                <w:szCs w:val="24"/>
              </w:rPr>
              <w:t>Татарского района Новосибирской области</w:t>
            </w:r>
          </w:p>
        </w:tc>
      </w:tr>
      <w:tr w:rsidR="002F6635" w:rsidRPr="002207AC" w:rsidTr="00AB6533">
        <w:trPr>
          <w:trHeight w:val="930"/>
        </w:trPr>
        <w:tc>
          <w:tcPr>
            <w:tcW w:w="2436" w:type="dxa"/>
            <w:tcBorders>
              <w:top w:val="single" w:sz="2" w:space="0" w:color="000000"/>
              <w:left w:val="single" w:sz="2" w:space="0" w:color="000000"/>
              <w:bottom w:val="single" w:sz="2" w:space="0" w:color="000000"/>
              <w:right w:val="single" w:sz="2" w:space="0" w:color="000000"/>
            </w:tcBorders>
          </w:tcPr>
          <w:p w:rsidR="002F6635" w:rsidRPr="002207AC" w:rsidRDefault="002F6635" w:rsidP="002F6635">
            <w:pPr>
              <w:ind w:left="11" w:firstLine="5"/>
              <w:rPr>
                <w:rFonts w:ascii="Times New Roman" w:eastAsia="Times New Roman" w:hAnsi="Times New Roman" w:cs="Times New Roman"/>
                <w:color w:val="000000"/>
                <w:sz w:val="24"/>
                <w:szCs w:val="24"/>
              </w:rPr>
            </w:pPr>
            <w:r w:rsidRPr="002207AC">
              <w:rPr>
                <w:rFonts w:ascii="Times New Roman" w:eastAsia="Times New Roman" w:hAnsi="Times New Roman" w:cs="Times New Roman"/>
                <w:color w:val="000000"/>
                <w:sz w:val="24"/>
                <w:szCs w:val="24"/>
              </w:rPr>
              <w:t>Контроль</w:t>
            </w:r>
            <w:r w:rsidRPr="002207AC">
              <w:rPr>
                <w:rFonts w:ascii="Times New Roman" w:eastAsia="Times New Roman" w:hAnsi="Times New Roman" w:cs="Times New Roman"/>
                <w:color w:val="000000"/>
                <w:sz w:val="24"/>
                <w:szCs w:val="24"/>
              </w:rPr>
              <w:tab/>
              <w:t>за реализацией программы</w:t>
            </w:r>
          </w:p>
        </w:tc>
        <w:tc>
          <w:tcPr>
            <w:tcW w:w="7953" w:type="dxa"/>
            <w:tcBorders>
              <w:top w:val="single" w:sz="2" w:space="0" w:color="000000"/>
              <w:left w:val="single" w:sz="2" w:space="0" w:color="000000"/>
              <w:bottom w:val="single" w:sz="2" w:space="0" w:color="000000"/>
              <w:right w:val="single" w:sz="2" w:space="0" w:color="000000"/>
            </w:tcBorders>
          </w:tcPr>
          <w:p w:rsidR="002F6635" w:rsidRPr="002207AC" w:rsidRDefault="002F6635" w:rsidP="002F6635">
            <w:pPr>
              <w:ind w:left="10" w:firstLine="1334"/>
              <w:jc w:val="both"/>
              <w:rPr>
                <w:rFonts w:ascii="Times New Roman" w:eastAsia="Times New Roman" w:hAnsi="Times New Roman" w:cs="Times New Roman"/>
                <w:color w:val="000000"/>
                <w:sz w:val="24"/>
                <w:szCs w:val="24"/>
              </w:rPr>
            </w:pPr>
            <w:r w:rsidRPr="002207AC">
              <w:rPr>
                <w:rFonts w:ascii="Times New Roman" w:eastAsia="Times New Roman" w:hAnsi="Times New Roman" w:cs="Times New Roman"/>
                <w:color w:val="000000"/>
                <w:sz w:val="24"/>
                <w:szCs w:val="24"/>
              </w:rPr>
              <w:t>Глава Неудачинского сельсовета Татарского района Новосибирской области</w:t>
            </w:r>
          </w:p>
        </w:tc>
      </w:tr>
      <w:tr w:rsidR="002F6635" w:rsidRPr="002207AC" w:rsidTr="00AB6533">
        <w:trPr>
          <w:trHeight w:val="1380"/>
        </w:trPr>
        <w:tc>
          <w:tcPr>
            <w:tcW w:w="2436" w:type="dxa"/>
            <w:tcBorders>
              <w:top w:val="single" w:sz="2" w:space="0" w:color="000000"/>
              <w:left w:val="single" w:sz="2" w:space="0" w:color="000000"/>
              <w:bottom w:val="single" w:sz="2" w:space="0" w:color="000000"/>
              <w:right w:val="single" w:sz="2" w:space="0" w:color="000000"/>
            </w:tcBorders>
          </w:tcPr>
          <w:p w:rsidR="002F6635" w:rsidRPr="002207AC" w:rsidRDefault="002F6635" w:rsidP="002F6635">
            <w:pPr>
              <w:ind w:left="21"/>
              <w:rPr>
                <w:rFonts w:ascii="Times New Roman" w:eastAsia="Times New Roman" w:hAnsi="Times New Roman" w:cs="Times New Roman"/>
                <w:color w:val="000000"/>
                <w:sz w:val="24"/>
                <w:szCs w:val="24"/>
              </w:rPr>
            </w:pPr>
            <w:r w:rsidRPr="002207AC">
              <w:rPr>
                <w:rFonts w:ascii="Times New Roman" w:eastAsia="Times New Roman" w:hAnsi="Times New Roman" w:cs="Times New Roman"/>
                <w:color w:val="000000"/>
                <w:sz w:val="24"/>
                <w:szCs w:val="24"/>
              </w:rPr>
              <w:t>Цель программы</w:t>
            </w:r>
          </w:p>
        </w:tc>
        <w:tc>
          <w:tcPr>
            <w:tcW w:w="7953" w:type="dxa"/>
            <w:tcBorders>
              <w:top w:val="single" w:sz="2" w:space="0" w:color="000000"/>
              <w:left w:val="single" w:sz="2" w:space="0" w:color="000000"/>
              <w:bottom w:val="single" w:sz="2" w:space="0" w:color="000000"/>
              <w:right w:val="single" w:sz="2" w:space="0" w:color="000000"/>
            </w:tcBorders>
          </w:tcPr>
          <w:p w:rsidR="002F6635" w:rsidRPr="002207AC" w:rsidRDefault="002F6635" w:rsidP="002F6635">
            <w:pPr>
              <w:numPr>
                <w:ilvl w:val="0"/>
                <w:numId w:val="5"/>
              </w:numPr>
              <w:spacing w:line="252" w:lineRule="auto"/>
              <w:ind w:right="17" w:firstLine="662"/>
              <w:jc w:val="both"/>
              <w:rPr>
                <w:rFonts w:ascii="Times New Roman" w:eastAsia="Times New Roman" w:hAnsi="Times New Roman" w:cs="Times New Roman"/>
                <w:color w:val="000000"/>
                <w:sz w:val="24"/>
                <w:szCs w:val="24"/>
              </w:rPr>
            </w:pPr>
            <w:r w:rsidRPr="002207AC">
              <w:rPr>
                <w:rFonts w:ascii="Times New Roman" w:eastAsia="Times New Roman" w:hAnsi="Times New Roman" w:cs="Times New Roman"/>
                <w:color w:val="000000"/>
                <w:sz w:val="24"/>
                <w:szCs w:val="24"/>
              </w:rPr>
              <w:t>повышение энергосбережения;</w:t>
            </w:r>
          </w:p>
          <w:p w:rsidR="002F6635" w:rsidRPr="002207AC" w:rsidRDefault="002F6635" w:rsidP="00AB6533">
            <w:pPr>
              <w:numPr>
                <w:ilvl w:val="0"/>
                <w:numId w:val="5"/>
              </w:numPr>
              <w:spacing w:line="252" w:lineRule="auto"/>
              <w:ind w:right="17" w:firstLine="662"/>
              <w:jc w:val="both"/>
              <w:rPr>
                <w:rFonts w:ascii="Times New Roman" w:eastAsia="Times New Roman" w:hAnsi="Times New Roman" w:cs="Times New Roman"/>
                <w:color w:val="000000"/>
                <w:sz w:val="24"/>
                <w:szCs w:val="24"/>
              </w:rPr>
            </w:pPr>
            <w:r w:rsidRPr="002207AC">
              <w:rPr>
                <w:rFonts w:ascii="Times New Roman" w:eastAsia="Times New Roman" w:hAnsi="Times New Roman" w:cs="Times New Roman"/>
                <w:color w:val="000000"/>
                <w:sz w:val="24"/>
                <w:szCs w:val="24"/>
              </w:rPr>
              <w:t xml:space="preserve">улучшение состояния окружающей среды, экологическая безопасность развития </w:t>
            </w:r>
            <w:r w:rsidR="00AB6533" w:rsidRPr="002207AC">
              <w:rPr>
                <w:rFonts w:ascii="Times New Roman" w:eastAsia="Times New Roman" w:hAnsi="Times New Roman" w:cs="Times New Roman"/>
                <w:color w:val="000000"/>
                <w:sz w:val="24"/>
                <w:szCs w:val="24"/>
              </w:rPr>
              <w:t xml:space="preserve">Неудачинского </w:t>
            </w:r>
            <w:r w:rsidRPr="002207AC">
              <w:rPr>
                <w:rFonts w:ascii="Times New Roman" w:eastAsia="Times New Roman" w:hAnsi="Times New Roman" w:cs="Times New Roman"/>
                <w:color w:val="000000"/>
                <w:sz w:val="24"/>
                <w:szCs w:val="24"/>
              </w:rPr>
              <w:t>сельсовета Татарского района Новосиб</w:t>
            </w:r>
            <w:r w:rsidR="00AB6533" w:rsidRPr="002207AC">
              <w:rPr>
                <w:rFonts w:ascii="Times New Roman" w:eastAsia="Times New Roman" w:hAnsi="Times New Roman" w:cs="Times New Roman"/>
                <w:color w:val="000000"/>
                <w:sz w:val="24"/>
                <w:szCs w:val="24"/>
              </w:rPr>
              <w:t>ирской области, создание благопр</w:t>
            </w:r>
            <w:r w:rsidRPr="002207AC">
              <w:rPr>
                <w:rFonts w:ascii="Times New Roman" w:eastAsia="Times New Roman" w:hAnsi="Times New Roman" w:cs="Times New Roman"/>
                <w:color w:val="000000"/>
                <w:sz w:val="24"/>
                <w:szCs w:val="24"/>
              </w:rPr>
              <w:t xml:space="preserve">иятных </w:t>
            </w:r>
            <w:r w:rsidR="00AB6533" w:rsidRPr="002207AC">
              <w:rPr>
                <w:rFonts w:ascii="Times New Roman" w:eastAsia="Times New Roman" w:hAnsi="Times New Roman" w:cs="Times New Roman"/>
                <w:color w:val="000000"/>
                <w:sz w:val="24"/>
                <w:szCs w:val="24"/>
              </w:rPr>
              <w:t>условий для пр</w:t>
            </w:r>
            <w:r w:rsidRPr="002207AC">
              <w:rPr>
                <w:rFonts w:ascii="Times New Roman" w:eastAsia="Times New Roman" w:hAnsi="Times New Roman" w:cs="Times New Roman"/>
                <w:color w:val="000000"/>
                <w:sz w:val="24"/>
                <w:szCs w:val="24"/>
              </w:rPr>
              <w:t>оживания населения.</w:t>
            </w:r>
          </w:p>
        </w:tc>
      </w:tr>
      <w:tr w:rsidR="002F6635" w:rsidRPr="002207AC" w:rsidTr="00AB6533">
        <w:trPr>
          <w:trHeight w:val="1471"/>
        </w:trPr>
        <w:tc>
          <w:tcPr>
            <w:tcW w:w="2436" w:type="dxa"/>
            <w:tcBorders>
              <w:top w:val="single" w:sz="2" w:space="0" w:color="000000"/>
              <w:left w:val="single" w:sz="2" w:space="0" w:color="000000"/>
              <w:bottom w:val="single" w:sz="2" w:space="0" w:color="000000"/>
              <w:right w:val="single" w:sz="2" w:space="0" w:color="000000"/>
            </w:tcBorders>
          </w:tcPr>
          <w:p w:rsidR="002F6635" w:rsidRPr="002207AC" w:rsidRDefault="002F6635" w:rsidP="002F6635">
            <w:pPr>
              <w:ind w:left="31"/>
              <w:rPr>
                <w:rFonts w:ascii="Times New Roman" w:eastAsia="Times New Roman" w:hAnsi="Times New Roman" w:cs="Times New Roman"/>
                <w:color w:val="000000"/>
                <w:sz w:val="24"/>
                <w:szCs w:val="24"/>
              </w:rPr>
            </w:pPr>
            <w:r w:rsidRPr="002207AC">
              <w:rPr>
                <w:rFonts w:ascii="Times New Roman" w:eastAsia="Times New Roman" w:hAnsi="Times New Roman" w:cs="Times New Roman"/>
                <w:color w:val="000000"/>
                <w:sz w:val="24"/>
                <w:szCs w:val="24"/>
              </w:rPr>
              <w:t>Задачи программы</w:t>
            </w:r>
          </w:p>
        </w:tc>
        <w:tc>
          <w:tcPr>
            <w:tcW w:w="7953" w:type="dxa"/>
            <w:tcBorders>
              <w:top w:val="single" w:sz="2" w:space="0" w:color="000000"/>
              <w:left w:val="single" w:sz="2" w:space="0" w:color="000000"/>
              <w:bottom w:val="single" w:sz="2" w:space="0" w:color="000000"/>
              <w:right w:val="single" w:sz="2" w:space="0" w:color="000000"/>
            </w:tcBorders>
          </w:tcPr>
          <w:p w:rsidR="002F6635" w:rsidRPr="002207AC" w:rsidRDefault="002F6635" w:rsidP="002F6635">
            <w:pPr>
              <w:numPr>
                <w:ilvl w:val="0"/>
                <w:numId w:val="6"/>
              </w:numPr>
              <w:spacing w:line="252" w:lineRule="auto"/>
              <w:ind w:hanging="350"/>
              <w:jc w:val="both"/>
              <w:rPr>
                <w:rFonts w:ascii="Times New Roman" w:eastAsia="Times New Roman" w:hAnsi="Times New Roman" w:cs="Times New Roman"/>
                <w:color w:val="000000"/>
                <w:sz w:val="24"/>
                <w:szCs w:val="24"/>
              </w:rPr>
            </w:pPr>
            <w:r w:rsidRPr="002207AC">
              <w:rPr>
                <w:rFonts w:ascii="Times New Roman" w:eastAsia="Times New Roman" w:hAnsi="Times New Roman" w:cs="Times New Roman"/>
                <w:color w:val="000000"/>
                <w:sz w:val="24"/>
                <w:szCs w:val="24"/>
              </w:rPr>
              <w:t>Обеспечение более комфортных условий проживания</w:t>
            </w:r>
          </w:p>
          <w:p w:rsidR="002F6635" w:rsidRPr="002207AC" w:rsidRDefault="002F6635" w:rsidP="002F6635">
            <w:pPr>
              <w:ind w:left="24"/>
              <w:rPr>
                <w:rFonts w:ascii="Times New Roman" w:eastAsia="Times New Roman" w:hAnsi="Times New Roman" w:cs="Times New Roman"/>
                <w:color w:val="000000"/>
                <w:sz w:val="24"/>
                <w:szCs w:val="24"/>
              </w:rPr>
            </w:pPr>
            <w:r w:rsidRPr="002207AC">
              <w:rPr>
                <w:rFonts w:ascii="Times New Roman" w:eastAsia="Times New Roman" w:hAnsi="Times New Roman" w:cs="Times New Roman"/>
                <w:color w:val="000000"/>
                <w:sz w:val="24"/>
                <w:szCs w:val="24"/>
              </w:rPr>
              <w:t>населения сельского поселения.</w:t>
            </w:r>
          </w:p>
          <w:p w:rsidR="002F6635" w:rsidRPr="002207AC" w:rsidRDefault="002F6635" w:rsidP="002F6635">
            <w:pPr>
              <w:numPr>
                <w:ilvl w:val="0"/>
                <w:numId w:val="6"/>
              </w:numPr>
              <w:spacing w:line="252" w:lineRule="auto"/>
              <w:ind w:hanging="350"/>
              <w:jc w:val="both"/>
              <w:rPr>
                <w:rFonts w:ascii="Times New Roman" w:eastAsia="Times New Roman" w:hAnsi="Times New Roman" w:cs="Times New Roman"/>
                <w:color w:val="000000"/>
                <w:sz w:val="24"/>
                <w:szCs w:val="24"/>
              </w:rPr>
            </w:pPr>
            <w:r w:rsidRPr="002207AC">
              <w:rPr>
                <w:rFonts w:ascii="Times New Roman" w:eastAsia="Times New Roman" w:hAnsi="Times New Roman" w:cs="Times New Roman"/>
                <w:color w:val="000000"/>
                <w:sz w:val="24"/>
                <w:szCs w:val="24"/>
              </w:rPr>
              <w:t>Снижение потребления энергетических ресурсов.</w:t>
            </w:r>
          </w:p>
          <w:p w:rsidR="002F6635" w:rsidRPr="002207AC" w:rsidRDefault="002F6635" w:rsidP="002F6635">
            <w:pPr>
              <w:ind w:left="34"/>
              <w:rPr>
                <w:rFonts w:ascii="Times New Roman" w:eastAsia="Times New Roman" w:hAnsi="Times New Roman" w:cs="Times New Roman"/>
                <w:color w:val="000000"/>
                <w:sz w:val="24"/>
                <w:szCs w:val="24"/>
              </w:rPr>
            </w:pPr>
            <w:r w:rsidRPr="002207AC">
              <w:rPr>
                <w:rFonts w:ascii="Times New Roman" w:eastAsia="Times New Roman" w:hAnsi="Times New Roman" w:cs="Times New Roman"/>
                <w:color w:val="000000"/>
                <w:sz w:val="24"/>
                <w:szCs w:val="24"/>
              </w:rPr>
              <w:t>З. Улучшение экологической обстановки в сельском поселении.</w:t>
            </w:r>
          </w:p>
        </w:tc>
      </w:tr>
      <w:tr w:rsidR="002F6635" w:rsidRPr="002207AC" w:rsidTr="00AB6533">
        <w:trPr>
          <w:trHeight w:val="822"/>
        </w:trPr>
        <w:tc>
          <w:tcPr>
            <w:tcW w:w="2436" w:type="dxa"/>
            <w:tcBorders>
              <w:top w:val="single" w:sz="2" w:space="0" w:color="000000"/>
              <w:left w:val="single" w:sz="2" w:space="0" w:color="000000"/>
              <w:bottom w:val="single" w:sz="2" w:space="0" w:color="000000"/>
              <w:right w:val="single" w:sz="2" w:space="0" w:color="000000"/>
            </w:tcBorders>
          </w:tcPr>
          <w:p w:rsidR="002F6635" w:rsidRPr="002207AC" w:rsidRDefault="002F6635" w:rsidP="002F6635">
            <w:pPr>
              <w:ind w:left="40"/>
              <w:rPr>
                <w:rFonts w:ascii="Times New Roman" w:eastAsia="Times New Roman" w:hAnsi="Times New Roman" w:cs="Times New Roman"/>
                <w:color w:val="000000"/>
                <w:sz w:val="24"/>
                <w:szCs w:val="24"/>
              </w:rPr>
            </w:pPr>
            <w:r w:rsidRPr="002207AC">
              <w:rPr>
                <w:rFonts w:ascii="Times New Roman" w:eastAsia="Times New Roman" w:hAnsi="Times New Roman" w:cs="Times New Roman"/>
                <w:color w:val="000000"/>
                <w:sz w:val="24"/>
                <w:szCs w:val="24"/>
              </w:rPr>
              <w:t>Сроки</w:t>
            </w:r>
          </w:p>
          <w:p w:rsidR="002F6635" w:rsidRPr="002207AC" w:rsidRDefault="002F6635" w:rsidP="002F6635">
            <w:pPr>
              <w:ind w:left="36" w:right="317" w:hanging="5"/>
              <w:rPr>
                <w:rFonts w:ascii="Times New Roman" w:eastAsia="Times New Roman" w:hAnsi="Times New Roman" w:cs="Times New Roman"/>
                <w:color w:val="000000"/>
                <w:sz w:val="24"/>
                <w:szCs w:val="24"/>
              </w:rPr>
            </w:pPr>
            <w:r w:rsidRPr="002207AC">
              <w:rPr>
                <w:rFonts w:ascii="Times New Roman" w:eastAsia="Times New Roman" w:hAnsi="Times New Roman" w:cs="Times New Roman"/>
                <w:color w:val="000000"/>
                <w:sz w:val="24"/>
                <w:szCs w:val="24"/>
              </w:rPr>
              <w:t xml:space="preserve">реализации про </w:t>
            </w:r>
            <w:proofErr w:type="spellStart"/>
            <w:r w:rsidRPr="002207AC">
              <w:rPr>
                <w:rFonts w:ascii="Times New Roman" w:eastAsia="Times New Roman" w:hAnsi="Times New Roman" w:cs="Times New Roman"/>
                <w:color w:val="000000"/>
                <w:sz w:val="24"/>
                <w:szCs w:val="24"/>
              </w:rPr>
              <w:t>аммы</w:t>
            </w:r>
            <w:proofErr w:type="spellEnd"/>
          </w:p>
        </w:tc>
        <w:tc>
          <w:tcPr>
            <w:tcW w:w="7953" w:type="dxa"/>
            <w:tcBorders>
              <w:top w:val="single" w:sz="2" w:space="0" w:color="000000"/>
              <w:left w:val="single" w:sz="2" w:space="0" w:color="000000"/>
              <w:bottom w:val="single" w:sz="2" w:space="0" w:color="000000"/>
              <w:right w:val="single" w:sz="2" w:space="0" w:color="000000"/>
            </w:tcBorders>
          </w:tcPr>
          <w:p w:rsidR="002F6635" w:rsidRPr="002207AC" w:rsidRDefault="000960E5" w:rsidP="00AB6533">
            <w:pPr>
              <w:ind w:left="139"/>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2024- 2026</w:t>
            </w:r>
            <w:r w:rsidR="002F6635" w:rsidRPr="002207AC">
              <w:rPr>
                <w:rFonts w:ascii="Times New Roman" w:eastAsia="Times New Roman" w:hAnsi="Times New Roman" w:cs="Times New Roman"/>
                <w:color w:val="000000"/>
                <w:sz w:val="24"/>
                <w:szCs w:val="24"/>
              </w:rPr>
              <w:t xml:space="preserve"> годы </w:t>
            </w:r>
          </w:p>
        </w:tc>
      </w:tr>
      <w:tr w:rsidR="002F6635" w:rsidRPr="002207AC" w:rsidTr="00AB6533">
        <w:trPr>
          <w:trHeight w:val="1946"/>
        </w:trPr>
        <w:tc>
          <w:tcPr>
            <w:tcW w:w="2436" w:type="dxa"/>
            <w:tcBorders>
              <w:top w:val="single" w:sz="2" w:space="0" w:color="000000"/>
              <w:left w:val="single" w:sz="2" w:space="0" w:color="000000"/>
              <w:bottom w:val="single" w:sz="2" w:space="0" w:color="000000"/>
              <w:right w:val="single" w:sz="2" w:space="0" w:color="000000"/>
            </w:tcBorders>
          </w:tcPr>
          <w:p w:rsidR="002F6635" w:rsidRPr="002207AC" w:rsidRDefault="002F6635" w:rsidP="002F6635">
            <w:pPr>
              <w:ind w:left="35"/>
              <w:rPr>
                <w:rFonts w:ascii="Times New Roman" w:eastAsia="Times New Roman" w:hAnsi="Times New Roman" w:cs="Times New Roman"/>
                <w:color w:val="000000"/>
                <w:sz w:val="24"/>
                <w:szCs w:val="24"/>
              </w:rPr>
            </w:pPr>
            <w:r w:rsidRPr="002207AC">
              <w:rPr>
                <w:rFonts w:ascii="Times New Roman" w:eastAsia="Times New Roman" w:hAnsi="Times New Roman" w:cs="Times New Roman"/>
                <w:color w:val="000000"/>
                <w:sz w:val="24"/>
                <w:szCs w:val="24"/>
              </w:rPr>
              <w:lastRenderedPageBreak/>
              <w:t>Мероприятия программы</w:t>
            </w:r>
          </w:p>
        </w:tc>
        <w:tc>
          <w:tcPr>
            <w:tcW w:w="7953" w:type="dxa"/>
            <w:tcBorders>
              <w:top w:val="single" w:sz="2" w:space="0" w:color="000000"/>
              <w:left w:val="single" w:sz="2" w:space="0" w:color="000000"/>
              <w:bottom w:val="single" w:sz="2" w:space="0" w:color="000000"/>
              <w:right w:val="single" w:sz="2" w:space="0" w:color="000000"/>
            </w:tcBorders>
          </w:tcPr>
          <w:p w:rsidR="002F6635" w:rsidRPr="002207AC" w:rsidRDefault="002F6635" w:rsidP="002F6635">
            <w:pPr>
              <w:ind w:left="1090"/>
              <w:rPr>
                <w:rFonts w:ascii="Times New Roman" w:eastAsia="Times New Roman" w:hAnsi="Times New Roman" w:cs="Times New Roman"/>
                <w:color w:val="000000"/>
                <w:sz w:val="24"/>
                <w:szCs w:val="24"/>
              </w:rPr>
            </w:pPr>
            <w:r w:rsidRPr="002207AC">
              <w:rPr>
                <w:rFonts w:ascii="Times New Roman" w:eastAsia="Times New Roman" w:hAnsi="Times New Roman" w:cs="Times New Roman"/>
                <w:color w:val="000000"/>
                <w:sz w:val="24"/>
                <w:szCs w:val="24"/>
              </w:rPr>
              <w:t xml:space="preserve"> В сфере электроснабжения:</w:t>
            </w:r>
          </w:p>
          <w:p w:rsidR="002F6635" w:rsidRPr="002207AC" w:rsidRDefault="002F6635" w:rsidP="002F6635">
            <w:pPr>
              <w:numPr>
                <w:ilvl w:val="0"/>
                <w:numId w:val="7"/>
              </w:numPr>
              <w:spacing w:after="4" w:line="260" w:lineRule="auto"/>
              <w:ind w:firstLine="662"/>
              <w:jc w:val="both"/>
              <w:rPr>
                <w:rFonts w:ascii="Times New Roman" w:eastAsia="Times New Roman" w:hAnsi="Times New Roman" w:cs="Times New Roman"/>
                <w:color w:val="000000"/>
                <w:sz w:val="24"/>
                <w:szCs w:val="24"/>
              </w:rPr>
            </w:pPr>
            <w:r w:rsidRPr="002207AC">
              <w:rPr>
                <w:rFonts w:ascii="Times New Roman" w:eastAsia="Times New Roman" w:hAnsi="Times New Roman" w:cs="Times New Roman"/>
                <w:color w:val="000000"/>
                <w:sz w:val="24"/>
                <w:szCs w:val="24"/>
              </w:rPr>
              <w:t>обслуживание уличного освещения в населенных пунктах сельсовета;</w:t>
            </w:r>
          </w:p>
          <w:p w:rsidR="002F6635" w:rsidRPr="002207AC" w:rsidRDefault="002F6635" w:rsidP="002F6635">
            <w:pPr>
              <w:numPr>
                <w:ilvl w:val="0"/>
                <w:numId w:val="7"/>
              </w:numPr>
              <w:spacing w:line="252" w:lineRule="auto"/>
              <w:ind w:firstLine="662"/>
              <w:jc w:val="both"/>
              <w:rPr>
                <w:rFonts w:ascii="Times New Roman" w:eastAsia="Times New Roman" w:hAnsi="Times New Roman" w:cs="Times New Roman"/>
                <w:color w:val="000000"/>
                <w:sz w:val="24"/>
                <w:szCs w:val="24"/>
              </w:rPr>
            </w:pPr>
            <w:r w:rsidRPr="002207AC">
              <w:rPr>
                <w:rFonts w:ascii="Times New Roman" w:eastAsia="Times New Roman" w:hAnsi="Times New Roman" w:cs="Times New Roman"/>
                <w:color w:val="000000"/>
                <w:sz w:val="24"/>
                <w:szCs w:val="24"/>
              </w:rPr>
              <w:t>замена электрических ламп на энергосберегающие лампы</w:t>
            </w:r>
          </w:p>
        </w:tc>
      </w:tr>
    </w:tbl>
    <w:p w:rsidR="006F4A3B" w:rsidRPr="002207AC" w:rsidRDefault="006F4A3B" w:rsidP="00AB6533">
      <w:pPr>
        <w:tabs>
          <w:tab w:val="left" w:pos="10348"/>
        </w:tabs>
        <w:spacing w:after="9" w:line="253" w:lineRule="auto"/>
        <w:jc w:val="both"/>
        <w:rPr>
          <w:rFonts w:ascii="Times New Roman" w:eastAsia="Times New Roman" w:hAnsi="Times New Roman" w:cs="Times New Roman"/>
          <w:color w:val="000000"/>
          <w:sz w:val="24"/>
          <w:szCs w:val="24"/>
          <w:lang w:eastAsia="ru-RU"/>
        </w:rPr>
      </w:pPr>
      <w:r w:rsidRPr="002207AC">
        <w:rPr>
          <w:rFonts w:ascii="Times New Roman" w:eastAsia="Times New Roman" w:hAnsi="Times New Roman" w:cs="Times New Roman"/>
          <w:noProof/>
          <w:color w:val="000000"/>
          <w:sz w:val="24"/>
          <w:szCs w:val="24"/>
          <w:lang w:eastAsia="ru-RU"/>
        </w:rPr>
        <w:drawing>
          <wp:anchor distT="0" distB="0" distL="114300" distR="114300" simplePos="0" relativeHeight="251659264" behindDoc="0" locked="0" layoutInCell="1" allowOverlap="0" wp14:anchorId="06AC42A3" wp14:editId="1985273F">
            <wp:simplePos x="0" y="0"/>
            <wp:positionH relativeFrom="page">
              <wp:posOffset>7239000</wp:posOffset>
            </wp:positionH>
            <wp:positionV relativeFrom="page">
              <wp:posOffset>3027582</wp:posOffset>
            </wp:positionV>
            <wp:extent cx="3048" cy="6098"/>
            <wp:effectExtent l="0" t="0" r="0" b="0"/>
            <wp:wrapTopAndBottom/>
            <wp:docPr id="2" name="Picture 2454"/>
            <wp:cNvGraphicFramePr/>
            <a:graphic xmlns:a="http://schemas.openxmlformats.org/drawingml/2006/main">
              <a:graphicData uri="http://schemas.openxmlformats.org/drawingml/2006/picture">
                <pic:pic xmlns:pic="http://schemas.openxmlformats.org/drawingml/2006/picture">
                  <pic:nvPicPr>
                    <pic:cNvPr id="2454" name="Picture 2454"/>
                    <pic:cNvPicPr/>
                  </pic:nvPicPr>
                  <pic:blipFill>
                    <a:blip r:embed="rId6"/>
                    <a:stretch>
                      <a:fillRect/>
                    </a:stretch>
                  </pic:blipFill>
                  <pic:spPr>
                    <a:xfrm>
                      <a:off x="0" y="0"/>
                      <a:ext cx="3048" cy="6098"/>
                    </a:xfrm>
                    <a:prstGeom prst="rect">
                      <a:avLst/>
                    </a:prstGeom>
                  </pic:spPr>
                </pic:pic>
              </a:graphicData>
            </a:graphic>
          </wp:anchor>
        </w:drawing>
      </w:r>
      <w:r w:rsidR="002F6635" w:rsidRPr="002207AC">
        <w:rPr>
          <w:rFonts w:ascii="Times New Roman" w:eastAsia="Times New Roman" w:hAnsi="Times New Roman" w:cs="Times New Roman"/>
          <w:color w:val="000000"/>
          <w:sz w:val="24"/>
          <w:szCs w:val="24"/>
          <w:lang w:eastAsia="ru-RU"/>
        </w:rPr>
        <w:t xml:space="preserve">                                             </w:t>
      </w:r>
    </w:p>
    <w:p w:rsidR="006F4A3B" w:rsidRPr="002207AC" w:rsidRDefault="006F4A3B" w:rsidP="006F4A3B">
      <w:pPr>
        <w:spacing w:after="0"/>
        <w:ind w:left="-1704" w:right="67"/>
        <w:rPr>
          <w:rFonts w:ascii="Times New Roman" w:eastAsia="Times New Roman" w:hAnsi="Times New Roman" w:cs="Times New Roman"/>
          <w:color w:val="000000"/>
          <w:sz w:val="24"/>
          <w:szCs w:val="24"/>
          <w:lang w:eastAsia="ru-RU"/>
        </w:rPr>
      </w:pPr>
    </w:p>
    <w:tbl>
      <w:tblPr>
        <w:tblStyle w:val="TableGrid"/>
        <w:tblW w:w="10353" w:type="dxa"/>
        <w:tblInd w:w="134" w:type="dxa"/>
        <w:tblCellMar>
          <w:left w:w="45" w:type="dxa"/>
          <w:right w:w="128" w:type="dxa"/>
        </w:tblCellMar>
        <w:tblLook w:val="04A0" w:firstRow="1" w:lastRow="0" w:firstColumn="1" w:lastColumn="0" w:noHBand="0" w:noVBand="1"/>
      </w:tblPr>
      <w:tblGrid>
        <w:gridCol w:w="2357"/>
        <w:gridCol w:w="7996"/>
      </w:tblGrid>
      <w:tr w:rsidR="006F4A3B" w:rsidRPr="002207AC" w:rsidTr="000960E5">
        <w:trPr>
          <w:trHeight w:val="913"/>
        </w:trPr>
        <w:tc>
          <w:tcPr>
            <w:tcW w:w="2357" w:type="dxa"/>
            <w:tcBorders>
              <w:top w:val="single" w:sz="2" w:space="0" w:color="000000"/>
              <w:left w:val="single" w:sz="2" w:space="0" w:color="000000"/>
              <w:bottom w:val="single" w:sz="2" w:space="0" w:color="000000"/>
              <w:right w:val="single" w:sz="2" w:space="0" w:color="000000"/>
            </w:tcBorders>
          </w:tcPr>
          <w:p w:rsidR="006F4A3B" w:rsidRPr="002207AC" w:rsidRDefault="006F4A3B" w:rsidP="006F4A3B">
            <w:pPr>
              <w:ind w:left="43"/>
              <w:rPr>
                <w:rFonts w:ascii="Times New Roman" w:eastAsia="Times New Roman" w:hAnsi="Times New Roman" w:cs="Times New Roman"/>
                <w:color w:val="000000"/>
                <w:sz w:val="24"/>
                <w:szCs w:val="24"/>
              </w:rPr>
            </w:pPr>
            <w:r w:rsidRPr="002207AC">
              <w:rPr>
                <w:rFonts w:ascii="Times New Roman" w:eastAsia="Times New Roman" w:hAnsi="Times New Roman" w:cs="Times New Roman"/>
                <w:color w:val="000000"/>
                <w:sz w:val="24"/>
                <w:szCs w:val="24"/>
              </w:rPr>
              <w:t>Исполнители</w:t>
            </w:r>
          </w:p>
          <w:p w:rsidR="006F4A3B" w:rsidRPr="002207AC" w:rsidRDefault="00AB6533" w:rsidP="006F4A3B">
            <w:pPr>
              <w:ind w:left="29" w:right="168" w:firstLine="10"/>
              <w:rPr>
                <w:rFonts w:ascii="Times New Roman" w:eastAsia="Times New Roman" w:hAnsi="Times New Roman" w:cs="Times New Roman"/>
                <w:color w:val="000000"/>
                <w:sz w:val="24"/>
                <w:szCs w:val="24"/>
              </w:rPr>
            </w:pPr>
            <w:r w:rsidRPr="002207AC">
              <w:rPr>
                <w:rFonts w:ascii="Times New Roman" w:eastAsia="Times New Roman" w:hAnsi="Times New Roman" w:cs="Times New Roman"/>
                <w:color w:val="000000"/>
                <w:sz w:val="24"/>
                <w:szCs w:val="24"/>
              </w:rPr>
              <w:t>основных меропр</w:t>
            </w:r>
            <w:r w:rsidR="006F4A3B" w:rsidRPr="002207AC">
              <w:rPr>
                <w:rFonts w:ascii="Times New Roman" w:eastAsia="Times New Roman" w:hAnsi="Times New Roman" w:cs="Times New Roman"/>
                <w:color w:val="000000"/>
                <w:sz w:val="24"/>
                <w:szCs w:val="24"/>
              </w:rPr>
              <w:t>иятий</w:t>
            </w:r>
          </w:p>
        </w:tc>
        <w:tc>
          <w:tcPr>
            <w:tcW w:w="7996" w:type="dxa"/>
            <w:tcBorders>
              <w:top w:val="single" w:sz="2" w:space="0" w:color="000000"/>
              <w:left w:val="single" w:sz="2" w:space="0" w:color="000000"/>
              <w:bottom w:val="single" w:sz="2" w:space="0" w:color="000000"/>
              <w:right w:val="single" w:sz="2" w:space="0" w:color="000000"/>
            </w:tcBorders>
          </w:tcPr>
          <w:p w:rsidR="006F4A3B" w:rsidRPr="002207AC" w:rsidRDefault="006F4A3B" w:rsidP="006F4A3B">
            <w:pPr>
              <w:tabs>
                <w:tab w:val="center" w:pos="3485"/>
                <w:tab w:val="center" w:pos="6362"/>
              </w:tabs>
              <w:rPr>
                <w:rFonts w:ascii="Times New Roman" w:eastAsia="Times New Roman" w:hAnsi="Times New Roman" w:cs="Times New Roman"/>
                <w:color w:val="000000"/>
                <w:sz w:val="24"/>
                <w:szCs w:val="24"/>
              </w:rPr>
            </w:pPr>
            <w:r w:rsidRPr="002207AC">
              <w:rPr>
                <w:rFonts w:ascii="Times New Roman" w:eastAsia="MS Mincho" w:hAnsi="Times New Roman" w:cs="Times New Roman"/>
                <w:color w:val="000000"/>
                <w:sz w:val="24"/>
                <w:szCs w:val="24"/>
              </w:rPr>
              <w:tab/>
            </w:r>
            <w:r w:rsidRPr="002207AC">
              <w:rPr>
                <w:rFonts w:ascii="Times New Roman" w:eastAsia="Times New Roman" w:hAnsi="Times New Roman" w:cs="Times New Roman"/>
                <w:color w:val="000000"/>
                <w:sz w:val="24"/>
                <w:szCs w:val="24"/>
              </w:rPr>
              <w:t xml:space="preserve">администрация </w:t>
            </w:r>
            <w:r w:rsidR="00932832" w:rsidRPr="002207AC">
              <w:rPr>
                <w:rFonts w:ascii="Times New Roman" w:eastAsia="Times New Roman" w:hAnsi="Times New Roman" w:cs="Times New Roman"/>
                <w:color w:val="000000"/>
                <w:sz w:val="24"/>
                <w:szCs w:val="24"/>
              </w:rPr>
              <w:t>Неудачинского</w:t>
            </w:r>
            <w:r w:rsidRPr="002207AC">
              <w:rPr>
                <w:rFonts w:ascii="Times New Roman" w:eastAsia="Times New Roman" w:hAnsi="Times New Roman" w:cs="Times New Roman"/>
                <w:color w:val="000000"/>
                <w:sz w:val="24"/>
                <w:szCs w:val="24"/>
              </w:rPr>
              <w:tab/>
              <w:t>сельсовета</w:t>
            </w:r>
          </w:p>
          <w:p w:rsidR="006F4A3B" w:rsidRPr="002207AC" w:rsidRDefault="00932832" w:rsidP="006F4A3B">
            <w:pPr>
              <w:ind w:left="72"/>
              <w:rPr>
                <w:rFonts w:ascii="Times New Roman" w:eastAsia="Times New Roman" w:hAnsi="Times New Roman" w:cs="Times New Roman"/>
                <w:color w:val="000000"/>
                <w:sz w:val="24"/>
                <w:szCs w:val="24"/>
              </w:rPr>
            </w:pPr>
            <w:r w:rsidRPr="002207AC">
              <w:rPr>
                <w:rFonts w:ascii="Times New Roman" w:eastAsia="Times New Roman" w:hAnsi="Times New Roman" w:cs="Times New Roman"/>
                <w:color w:val="000000"/>
                <w:sz w:val="24"/>
                <w:szCs w:val="24"/>
              </w:rPr>
              <w:t>Татарского</w:t>
            </w:r>
            <w:r w:rsidR="006F4A3B" w:rsidRPr="002207AC">
              <w:rPr>
                <w:rFonts w:ascii="Times New Roman" w:eastAsia="Times New Roman" w:hAnsi="Times New Roman" w:cs="Times New Roman"/>
                <w:color w:val="000000"/>
                <w:sz w:val="24"/>
                <w:szCs w:val="24"/>
              </w:rPr>
              <w:t xml:space="preserve"> района Новосибирской области;</w:t>
            </w:r>
          </w:p>
        </w:tc>
      </w:tr>
      <w:tr w:rsidR="006F4A3B" w:rsidRPr="002207AC" w:rsidTr="000960E5">
        <w:trPr>
          <w:trHeight w:val="2092"/>
        </w:trPr>
        <w:tc>
          <w:tcPr>
            <w:tcW w:w="2357" w:type="dxa"/>
            <w:tcBorders>
              <w:top w:val="single" w:sz="2" w:space="0" w:color="000000"/>
              <w:left w:val="single" w:sz="2" w:space="0" w:color="000000"/>
              <w:bottom w:val="single" w:sz="2" w:space="0" w:color="000000"/>
              <w:right w:val="single" w:sz="2" w:space="0" w:color="000000"/>
            </w:tcBorders>
          </w:tcPr>
          <w:p w:rsidR="006F4A3B" w:rsidRPr="002207AC" w:rsidRDefault="006F4A3B" w:rsidP="006F4A3B">
            <w:pPr>
              <w:ind w:left="19" w:firstLine="10"/>
              <w:rPr>
                <w:rFonts w:ascii="Times New Roman" w:eastAsia="Times New Roman" w:hAnsi="Times New Roman" w:cs="Times New Roman"/>
                <w:color w:val="000000"/>
                <w:sz w:val="24"/>
                <w:szCs w:val="24"/>
              </w:rPr>
            </w:pPr>
            <w:r w:rsidRPr="002207AC">
              <w:rPr>
                <w:rFonts w:ascii="Times New Roman" w:eastAsia="Times New Roman" w:hAnsi="Times New Roman" w:cs="Times New Roman"/>
                <w:color w:val="000000"/>
                <w:sz w:val="24"/>
                <w:szCs w:val="24"/>
              </w:rPr>
              <w:t>Ожидаемые результаты</w:t>
            </w:r>
          </w:p>
        </w:tc>
        <w:tc>
          <w:tcPr>
            <w:tcW w:w="7996" w:type="dxa"/>
            <w:tcBorders>
              <w:top w:val="single" w:sz="2" w:space="0" w:color="000000"/>
              <w:left w:val="single" w:sz="2" w:space="0" w:color="000000"/>
              <w:bottom w:val="single" w:sz="2" w:space="0" w:color="000000"/>
              <w:right w:val="single" w:sz="2" w:space="0" w:color="000000"/>
            </w:tcBorders>
          </w:tcPr>
          <w:p w:rsidR="006F4A3B" w:rsidRPr="002207AC" w:rsidRDefault="006F4A3B" w:rsidP="006F4A3B">
            <w:pPr>
              <w:spacing w:line="282" w:lineRule="auto"/>
              <w:ind w:left="58" w:firstLine="293"/>
              <w:jc w:val="both"/>
              <w:rPr>
                <w:rFonts w:ascii="Times New Roman" w:eastAsia="Times New Roman" w:hAnsi="Times New Roman" w:cs="Times New Roman"/>
                <w:color w:val="000000"/>
                <w:sz w:val="24"/>
                <w:szCs w:val="24"/>
              </w:rPr>
            </w:pPr>
            <w:r w:rsidRPr="002207AC">
              <w:rPr>
                <w:rFonts w:ascii="Times New Roman" w:eastAsia="Times New Roman" w:hAnsi="Times New Roman" w:cs="Times New Roman"/>
                <w:color w:val="000000"/>
                <w:sz w:val="24"/>
                <w:szCs w:val="24"/>
              </w:rPr>
              <w:t>организация электроснабжения населения в пределах полномочий, установленных законодательством Российской</w:t>
            </w:r>
          </w:p>
          <w:p w:rsidR="006F4A3B" w:rsidRPr="002207AC" w:rsidRDefault="006F4A3B" w:rsidP="006F4A3B">
            <w:pPr>
              <w:spacing w:after="13"/>
              <w:ind w:left="53"/>
              <w:rPr>
                <w:rFonts w:ascii="Times New Roman" w:eastAsia="Times New Roman" w:hAnsi="Times New Roman" w:cs="Times New Roman"/>
                <w:color w:val="000000"/>
                <w:sz w:val="24"/>
                <w:szCs w:val="24"/>
              </w:rPr>
            </w:pPr>
            <w:r w:rsidRPr="002207AC">
              <w:rPr>
                <w:rFonts w:ascii="Times New Roman" w:eastAsia="Times New Roman" w:hAnsi="Times New Roman" w:cs="Times New Roman"/>
                <w:color w:val="000000"/>
                <w:sz w:val="24"/>
                <w:szCs w:val="24"/>
              </w:rPr>
              <w:t>Федерации;</w:t>
            </w:r>
          </w:p>
          <w:p w:rsidR="006F4A3B" w:rsidRPr="002207AC" w:rsidRDefault="006F4A3B" w:rsidP="006F4A3B">
            <w:pPr>
              <w:numPr>
                <w:ilvl w:val="0"/>
                <w:numId w:val="8"/>
              </w:numPr>
              <w:spacing w:after="19" w:line="252" w:lineRule="auto"/>
              <w:ind w:right="13" w:firstLine="5"/>
              <w:jc w:val="both"/>
              <w:rPr>
                <w:rFonts w:ascii="Times New Roman" w:eastAsia="Times New Roman" w:hAnsi="Times New Roman" w:cs="Times New Roman"/>
                <w:color w:val="000000"/>
                <w:sz w:val="24"/>
                <w:szCs w:val="24"/>
              </w:rPr>
            </w:pPr>
            <w:r w:rsidRPr="002207AC">
              <w:rPr>
                <w:rFonts w:ascii="Times New Roman" w:eastAsia="Times New Roman" w:hAnsi="Times New Roman" w:cs="Times New Roman"/>
                <w:color w:val="000000"/>
                <w:sz w:val="24"/>
                <w:szCs w:val="24"/>
              </w:rPr>
              <w:t>улучшение экологического состояния окружающей среды.</w:t>
            </w:r>
          </w:p>
          <w:p w:rsidR="00AB6533" w:rsidRPr="002207AC" w:rsidRDefault="006F4A3B" w:rsidP="00AB6533">
            <w:pPr>
              <w:numPr>
                <w:ilvl w:val="0"/>
                <w:numId w:val="8"/>
              </w:numPr>
              <w:spacing w:line="252" w:lineRule="auto"/>
              <w:ind w:right="13" w:firstLine="5"/>
              <w:jc w:val="both"/>
              <w:rPr>
                <w:rFonts w:ascii="Times New Roman" w:eastAsia="Times New Roman" w:hAnsi="Times New Roman" w:cs="Times New Roman"/>
                <w:color w:val="000000"/>
                <w:sz w:val="24"/>
                <w:szCs w:val="24"/>
              </w:rPr>
            </w:pPr>
            <w:r w:rsidRPr="002207AC">
              <w:rPr>
                <w:rFonts w:ascii="Times New Roman" w:eastAsia="Times New Roman" w:hAnsi="Times New Roman" w:cs="Times New Roman"/>
                <w:color w:val="000000"/>
                <w:sz w:val="24"/>
                <w:szCs w:val="24"/>
              </w:rPr>
              <w:t xml:space="preserve">улучшение санитарного состояния сельских территорий; </w:t>
            </w:r>
          </w:p>
          <w:p w:rsidR="006F4A3B" w:rsidRPr="002207AC" w:rsidRDefault="00AB6533" w:rsidP="00AB6533">
            <w:pPr>
              <w:numPr>
                <w:ilvl w:val="0"/>
                <w:numId w:val="8"/>
              </w:numPr>
              <w:spacing w:line="252" w:lineRule="auto"/>
              <w:ind w:right="13" w:firstLine="5"/>
              <w:jc w:val="both"/>
              <w:rPr>
                <w:rFonts w:ascii="Times New Roman" w:eastAsia="Times New Roman" w:hAnsi="Times New Roman" w:cs="Times New Roman"/>
                <w:color w:val="000000"/>
                <w:sz w:val="24"/>
                <w:szCs w:val="24"/>
              </w:rPr>
            </w:pPr>
            <w:r w:rsidRPr="002207AC">
              <w:rPr>
                <w:rFonts w:ascii="Times New Roman" w:eastAsia="Times New Roman" w:hAnsi="Times New Roman" w:cs="Times New Roman"/>
                <w:color w:val="000000"/>
                <w:sz w:val="24"/>
                <w:szCs w:val="24"/>
              </w:rPr>
              <w:t>о</w:t>
            </w:r>
            <w:r w:rsidR="006F4A3B" w:rsidRPr="002207AC">
              <w:rPr>
                <w:rFonts w:ascii="Times New Roman" w:eastAsia="Times New Roman" w:hAnsi="Times New Roman" w:cs="Times New Roman"/>
                <w:color w:val="000000"/>
                <w:sz w:val="24"/>
                <w:szCs w:val="24"/>
              </w:rPr>
              <w:t>беспечение надлежащего сбора и вывоза твердых бытовых отходов</w:t>
            </w:r>
          </w:p>
        </w:tc>
      </w:tr>
      <w:tr w:rsidR="006F4A3B" w:rsidRPr="002207AC" w:rsidTr="000960E5">
        <w:trPr>
          <w:trHeight w:val="5629"/>
        </w:trPr>
        <w:tc>
          <w:tcPr>
            <w:tcW w:w="2357" w:type="dxa"/>
            <w:tcBorders>
              <w:top w:val="single" w:sz="2" w:space="0" w:color="000000"/>
              <w:left w:val="single" w:sz="2" w:space="0" w:color="000000"/>
              <w:bottom w:val="single" w:sz="2" w:space="0" w:color="000000"/>
              <w:right w:val="single" w:sz="2" w:space="0" w:color="000000"/>
            </w:tcBorders>
          </w:tcPr>
          <w:p w:rsidR="006F4A3B" w:rsidRPr="002207AC" w:rsidRDefault="006F4A3B" w:rsidP="006F4A3B">
            <w:pPr>
              <w:tabs>
                <w:tab w:val="center" w:pos="458"/>
                <w:tab w:val="center" w:pos="1903"/>
              </w:tabs>
              <w:spacing w:after="25"/>
              <w:rPr>
                <w:rFonts w:ascii="Times New Roman" w:eastAsia="Times New Roman" w:hAnsi="Times New Roman" w:cs="Times New Roman"/>
                <w:color w:val="000000"/>
                <w:sz w:val="24"/>
                <w:szCs w:val="24"/>
              </w:rPr>
            </w:pPr>
            <w:r w:rsidRPr="002207AC">
              <w:rPr>
                <w:rFonts w:ascii="Times New Roman" w:eastAsia="MS Mincho" w:hAnsi="Times New Roman" w:cs="Times New Roman"/>
                <w:color w:val="000000"/>
                <w:sz w:val="24"/>
                <w:szCs w:val="24"/>
              </w:rPr>
              <w:tab/>
            </w:r>
            <w:r w:rsidRPr="002207AC">
              <w:rPr>
                <w:rFonts w:ascii="Times New Roman" w:eastAsia="Times New Roman" w:hAnsi="Times New Roman" w:cs="Times New Roman"/>
                <w:color w:val="000000"/>
                <w:sz w:val="24"/>
                <w:szCs w:val="24"/>
              </w:rPr>
              <w:t>Объемы</w:t>
            </w:r>
            <w:r w:rsidRPr="002207AC">
              <w:rPr>
                <w:rFonts w:ascii="Times New Roman" w:eastAsia="Times New Roman" w:hAnsi="Times New Roman" w:cs="Times New Roman"/>
                <w:color w:val="000000"/>
                <w:sz w:val="24"/>
                <w:szCs w:val="24"/>
              </w:rPr>
              <w:tab/>
              <w:t>и</w:t>
            </w:r>
          </w:p>
          <w:p w:rsidR="006F4A3B" w:rsidRPr="002207AC" w:rsidRDefault="006F4A3B" w:rsidP="006F4A3B">
            <w:pPr>
              <w:ind w:left="10" w:hanging="10"/>
              <w:rPr>
                <w:rFonts w:ascii="Times New Roman" w:eastAsia="Times New Roman" w:hAnsi="Times New Roman" w:cs="Times New Roman"/>
                <w:color w:val="000000"/>
                <w:sz w:val="24"/>
                <w:szCs w:val="24"/>
              </w:rPr>
            </w:pPr>
            <w:r w:rsidRPr="002207AC">
              <w:rPr>
                <w:rFonts w:ascii="Times New Roman" w:eastAsia="Times New Roman" w:hAnsi="Times New Roman" w:cs="Times New Roman"/>
                <w:color w:val="000000"/>
                <w:sz w:val="24"/>
                <w:szCs w:val="24"/>
              </w:rPr>
              <w:t>источники финансирования</w:t>
            </w:r>
          </w:p>
        </w:tc>
        <w:tc>
          <w:tcPr>
            <w:tcW w:w="7996" w:type="dxa"/>
            <w:tcBorders>
              <w:top w:val="single" w:sz="2" w:space="0" w:color="000000"/>
              <w:left w:val="single" w:sz="2" w:space="0" w:color="000000"/>
              <w:bottom w:val="single" w:sz="2" w:space="0" w:color="000000"/>
              <w:right w:val="single" w:sz="2" w:space="0" w:color="000000"/>
            </w:tcBorders>
          </w:tcPr>
          <w:p w:rsidR="006F4A3B" w:rsidRPr="002207AC" w:rsidRDefault="006F4A3B" w:rsidP="006F4A3B">
            <w:pPr>
              <w:spacing w:after="32" w:line="257" w:lineRule="auto"/>
              <w:ind w:left="34" w:firstLine="437"/>
              <w:rPr>
                <w:rFonts w:ascii="Times New Roman" w:eastAsia="Times New Roman" w:hAnsi="Times New Roman" w:cs="Times New Roman"/>
                <w:color w:val="000000"/>
                <w:sz w:val="24"/>
                <w:szCs w:val="24"/>
              </w:rPr>
            </w:pPr>
            <w:r w:rsidRPr="002207AC">
              <w:rPr>
                <w:rFonts w:ascii="Times New Roman" w:eastAsia="Times New Roman" w:hAnsi="Times New Roman" w:cs="Times New Roman"/>
                <w:color w:val="000000"/>
                <w:sz w:val="24"/>
                <w:szCs w:val="24"/>
              </w:rPr>
              <w:t xml:space="preserve">Источниками финансирования Программы являются средства бюджета </w:t>
            </w:r>
            <w:r w:rsidR="00932832" w:rsidRPr="002207AC">
              <w:rPr>
                <w:rFonts w:ascii="Times New Roman" w:eastAsia="Times New Roman" w:hAnsi="Times New Roman" w:cs="Times New Roman"/>
                <w:color w:val="000000"/>
                <w:sz w:val="24"/>
                <w:szCs w:val="24"/>
              </w:rPr>
              <w:t>Неудачинского</w:t>
            </w:r>
            <w:r w:rsidRPr="002207AC">
              <w:rPr>
                <w:rFonts w:ascii="Times New Roman" w:eastAsia="Times New Roman" w:hAnsi="Times New Roman" w:cs="Times New Roman"/>
                <w:color w:val="000000"/>
                <w:sz w:val="24"/>
                <w:szCs w:val="24"/>
              </w:rPr>
              <w:t xml:space="preserve"> сельсовета.</w:t>
            </w:r>
          </w:p>
          <w:p w:rsidR="006F4A3B" w:rsidRPr="002207AC" w:rsidRDefault="006F4A3B" w:rsidP="006F4A3B">
            <w:pPr>
              <w:spacing w:line="298" w:lineRule="auto"/>
              <w:ind w:left="34" w:firstLine="437"/>
              <w:jc w:val="both"/>
              <w:rPr>
                <w:rFonts w:ascii="Times New Roman" w:eastAsia="Times New Roman" w:hAnsi="Times New Roman" w:cs="Times New Roman"/>
                <w:color w:val="000000"/>
                <w:sz w:val="24"/>
                <w:szCs w:val="24"/>
              </w:rPr>
            </w:pPr>
            <w:r w:rsidRPr="002207AC">
              <w:rPr>
                <w:rFonts w:ascii="Times New Roman" w:eastAsia="Times New Roman" w:hAnsi="Times New Roman" w:cs="Times New Roman"/>
                <w:color w:val="000000"/>
                <w:sz w:val="24"/>
                <w:szCs w:val="24"/>
              </w:rPr>
              <w:t xml:space="preserve">Общий объем финансирования в течение 2024 </w:t>
            </w:r>
            <w:r w:rsidR="00AB6533" w:rsidRPr="002207AC">
              <w:rPr>
                <w:rFonts w:ascii="Times New Roman" w:eastAsia="Times New Roman" w:hAnsi="Times New Roman" w:cs="Times New Roman"/>
                <w:color w:val="000000"/>
                <w:sz w:val="24"/>
                <w:szCs w:val="24"/>
              </w:rPr>
              <w:t>–</w:t>
            </w:r>
            <w:r w:rsidR="000960E5">
              <w:rPr>
                <w:rFonts w:ascii="Times New Roman" w:eastAsia="Times New Roman" w:hAnsi="Times New Roman" w:cs="Times New Roman"/>
                <w:color w:val="000000"/>
                <w:sz w:val="24"/>
                <w:szCs w:val="24"/>
              </w:rPr>
              <w:t xml:space="preserve"> 2026</w:t>
            </w:r>
            <w:proofErr w:type="gramStart"/>
            <w:r w:rsidR="00AB6533" w:rsidRPr="002207AC">
              <w:rPr>
                <w:rFonts w:ascii="Times New Roman" w:eastAsia="Times New Roman" w:hAnsi="Times New Roman" w:cs="Times New Roman"/>
                <w:color w:val="000000"/>
                <w:sz w:val="24"/>
                <w:szCs w:val="24"/>
              </w:rPr>
              <w:t>г.,</w:t>
            </w:r>
            <w:r w:rsidRPr="002207AC">
              <w:rPr>
                <w:rFonts w:ascii="Times New Roman" w:eastAsia="Times New Roman" w:hAnsi="Times New Roman" w:cs="Times New Roman"/>
                <w:color w:val="000000"/>
                <w:sz w:val="24"/>
                <w:szCs w:val="24"/>
              </w:rPr>
              <w:t>составит</w:t>
            </w:r>
            <w:proofErr w:type="gramEnd"/>
            <w:r w:rsidRPr="002207AC">
              <w:rPr>
                <w:rFonts w:ascii="Times New Roman" w:eastAsia="Times New Roman" w:hAnsi="Times New Roman" w:cs="Times New Roman"/>
                <w:color w:val="000000"/>
                <w:sz w:val="24"/>
                <w:szCs w:val="24"/>
              </w:rPr>
              <w:t xml:space="preserve"> </w:t>
            </w:r>
            <w:r w:rsidR="00CD6A54" w:rsidRPr="002207AC">
              <w:rPr>
                <w:rFonts w:ascii="Times New Roman" w:eastAsia="Times New Roman" w:hAnsi="Times New Roman" w:cs="Times New Roman"/>
                <w:color w:val="000000"/>
                <w:sz w:val="24"/>
                <w:szCs w:val="24"/>
              </w:rPr>
              <w:t>495,2</w:t>
            </w:r>
            <w:r w:rsidRPr="002207AC">
              <w:rPr>
                <w:rFonts w:ascii="Times New Roman" w:eastAsia="Times New Roman" w:hAnsi="Times New Roman" w:cs="Times New Roman"/>
                <w:color w:val="000000"/>
                <w:sz w:val="24"/>
                <w:szCs w:val="24"/>
              </w:rPr>
              <w:t xml:space="preserve"> тыс. руб., в том</w:t>
            </w:r>
          </w:p>
          <w:p w:rsidR="006F4A3B" w:rsidRPr="002207AC" w:rsidRDefault="006F4A3B" w:rsidP="006F4A3B">
            <w:pPr>
              <w:spacing w:after="10"/>
              <w:ind w:left="34"/>
              <w:rPr>
                <w:rFonts w:ascii="Times New Roman" w:eastAsia="Times New Roman" w:hAnsi="Times New Roman" w:cs="Times New Roman"/>
                <w:color w:val="000000"/>
                <w:sz w:val="24"/>
                <w:szCs w:val="24"/>
              </w:rPr>
            </w:pPr>
            <w:r w:rsidRPr="002207AC">
              <w:rPr>
                <w:rFonts w:ascii="Times New Roman" w:eastAsia="Times New Roman" w:hAnsi="Times New Roman" w:cs="Times New Roman"/>
                <w:color w:val="000000"/>
                <w:sz w:val="24"/>
                <w:szCs w:val="24"/>
              </w:rPr>
              <w:t>числе:</w:t>
            </w:r>
          </w:p>
          <w:p w:rsidR="006F4A3B" w:rsidRPr="002207AC" w:rsidRDefault="00CD6A54" w:rsidP="006F4A3B">
            <w:pPr>
              <w:ind w:left="34"/>
              <w:rPr>
                <w:rFonts w:ascii="Times New Roman" w:eastAsia="Times New Roman" w:hAnsi="Times New Roman" w:cs="Times New Roman"/>
                <w:color w:val="000000"/>
                <w:sz w:val="24"/>
                <w:szCs w:val="24"/>
              </w:rPr>
            </w:pPr>
            <w:r w:rsidRPr="002207AC">
              <w:rPr>
                <w:rFonts w:ascii="Times New Roman" w:eastAsia="Times New Roman" w:hAnsi="Times New Roman" w:cs="Times New Roman"/>
                <w:color w:val="000000"/>
                <w:sz w:val="24"/>
                <w:szCs w:val="24"/>
              </w:rPr>
              <w:t>Местный бюджет — 495,2</w:t>
            </w:r>
            <w:r w:rsidR="006F4A3B" w:rsidRPr="002207AC">
              <w:rPr>
                <w:rFonts w:ascii="Times New Roman" w:eastAsia="Times New Roman" w:hAnsi="Times New Roman" w:cs="Times New Roman"/>
                <w:color w:val="000000"/>
                <w:sz w:val="24"/>
                <w:szCs w:val="24"/>
              </w:rPr>
              <w:t xml:space="preserve"> </w:t>
            </w:r>
            <w:proofErr w:type="spellStart"/>
            <w:r w:rsidR="006F4A3B" w:rsidRPr="002207AC">
              <w:rPr>
                <w:rFonts w:ascii="Times New Roman" w:eastAsia="Times New Roman" w:hAnsi="Times New Roman" w:cs="Times New Roman"/>
                <w:color w:val="000000"/>
                <w:sz w:val="24"/>
                <w:szCs w:val="24"/>
              </w:rPr>
              <w:t>тыс.руб</w:t>
            </w:r>
            <w:proofErr w:type="spellEnd"/>
            <w:r w:rsidR="006F4A3B" w:rsidRPr="002207AC">
              <w:rPr>
                <w:rFonts w:ascii="Times New Roman" w:eastAsia="Times New Roman" w:hAnsi="Times New Roman" w:cs="Times New Roman"/>
                <w:color w:val="000000"/>
                <w:sz w:val="24"/>
                <w:szCs w:val="24"/>
              </w:rPr>
              <w:t>.</w:t>
            </w:r>
          </w:p>
          <w:p w:rsidR="006F4A3B" w:rsidRPr="002207AC" w:rsidRDefault="00CD6A54" w:rsidP="006F4A3B">
            <w:pPr>
              <w:numPr>
                <w:ilvl w:val="0"/>
                <w:numId w:val="9"/>
              </w:numPr>
              <w:spacing w:after="47" w:line="252" w:lineRule="auto"/>
              <w:ind w:firstLine="5"/>
              <w:jc w:val="both"/>
              <w:rPr>
                <w:rFonts w:ascii="Times New Roman" w:eastAsia="Times New Roman" w:hAnsi="Times New Roman" w:cs="Times New Roman"/>
                <w:color w:val="000000"/>
                <w:sz w:val="24"/>
                <w:szCs w:val="24"/>
              </w:rPr>
            </w:pPr>
            <w:r w:rsidRPr="002207AC">
              <w:rPr>
                <w:rFonts w:ascii="Times New Roman" w:eastAsia="Times New Roman" w:hAnsi="Times New Roman" w:cs="Times New Roman"/>
                <w:color w:val="000000"/>
                <w:sz w:val="24"/>
                <w:szCs w:val="24"/>
              </w:rPr>
              <w:t xml:space="preserve">г. — </w:t>
            </w:r>
            <w:r w:rsidR="000960E5">
              <w:rPr>
                <w:rFonts w:ascii="Times New Roman" w:eastAsia="Times New Roman" w:hAnsi="Times New Roman" w:cs="Times New Roman"/>
                <w:color w:val="000000"/>
                <w:sz w:val="24"/>
                <w:szCs w:val="24"/>
              </w:rPr>
              <w:t>165</w:t>
            </w:r>
            <w:r w:rsidR="006F4A3B" w:rsidRPr="002207AC">
              <w:rPr>
                <w:rFonts w:ascii="Times New Roman" w:eastAsia="Times New Roman" w:hAnsi="Times New Roman" w:cs="Times New Roman"/>
                <w:color w:val="000000"/>
                <w:sz w:val="24"/>
                <w:szCs w:val="24"/>
              </w:rPr>
              <w:t xml:space="preserve"> тыс. руб.,</w:t>
            </w:r>
          </w:p>
          <w:p w:rsidR="006F4A3B" w:rsidRPr="002207AC" w:rsidRDefault="00CD6A54" w:rsidP="006F4A3B">
            <w:pPr>
              <w:numPr>
                <w:ilvl w:val="0"/>
                <w:numId w:val="9"/>
              </w:numPr>
              <w:spacing w:after="31" w:line="252" w:lineRule="auto"/>
              <w:ind w:firstLine="5"/>
              <w:jc w:val="both"/>
              <w:rPr>
                <w:rFonts w:ascii="Times New Roman" w:eastAsia="Times New Roman" w:hAnsi="Times New Roman" w:cs="Times New Roman"/>
                <w:color w:val="000000"/>
                <w:sz w:val="24"/>
                <w:szCs w:val="24"/>
              </w:rPr>
            </w:pPr>
            <w:r w:rsidRPr="002207AC">
              <w:rPr>
                <w:rFonts w:ascii="Times New Roman" w:eastAsia="Times New Roman" w:hAnsi="Times New Roman" w:cs="Times New Roman"/>
                <w:color w:val="000000"/>
                <w:sz w:val="24"/>
                <w:szCs w:val="24"/>
              </w:rPr>
              <w:t xml:space="preserve">г. — </w:t>
            </w:r>
            <w:r w:rsidR="000960E5">
              <w:rPr>
                <w:rFonts w:ascii="Times New Roman" w:eastAsia="Times New Roman" w:hAnsi="Times New Roman" w:cs="Times New Roman"/>
                <w:color w:val="000000"/>
                <w:sz w:val="24"/>
                <w:szCs w:val="24"/>
              </w:rPr>
              <w:t>165</w:t>
            </w:r>
            <w:r w:rsidR="006F4A3B" w:rsidRPr="002207AC">
              <w:rPr>
                <w:rFonts w:ascii="Times New Roman" w:eastAsia="Times New Roman" w:hAnsi="Times New Roman" w:cs="Times New Roman"/>
                <w:color w:val="000000"/>
                <w:sz w:val="24"/>
                <w:szCs w:val="24"/>
              </w:rPr>
              <w:t xml:space="preserve"> тыс. руб.;</w:t>
            </w:r>
          </w:p>
          <w:p w:rsidR="003D5F4B" w:rsidRPr="002207AC" w:rsidRDefault="000960E5" w:rsidP="006F4A3B">
            <w:pPr>
              <w:numPr>
                <w:ilvl w:val="0"/>
                <w:numId w:val="9"/>
              </w:numPr>
              <w:spacing w:after="4" w:line="286" w:lineRule="auto"/>
              <w:ind w:firstLine="5"/>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г. — 165,2</w:t>
            </w:r>
            <w:r w:rsidR="006F4A3B" w:rsidRPr="002207AC">
              <w:rPr>
                <w:rFonts w:ascii="Times New Roman" w:eastAsia="Times New Roman" w:hAnsi="Times New Roman" w:cs="Times New Roman"/>
                <w:color w:val="000000"/>
                <w:sz w:val="24"/>
                <w:szCs w:val="24"/>
              </w:rPr>
              <w:t xml:space="preserve"> тыс. руб., </w:t>
            </w:r>
          </w:p>
          <w:p w:rsidR="006F4A3B" w:rsidRPr="002207AC" w:rsidRDefault="006F4A3B" w:rsidP="006F4A3B">
            <w:pPr>
              <w:ind w:left="34"/>
              <w:rPr>
                <w:rFonts w:ascii="Times New Roman" w:eastAsia="Times New Roman" w:hAnsi="Times New Roman" w:cs="Times New Roman"/>
                <w:color w:val="000000"/>
                <w:sz w:val="24"/>
                <w:szCs w:val="24"/>
              </w:rPr>
            </w:pPr>
            <w:r w:rsidRPr="002207AC">
              <w:rPr>
                <w:rFonts w:ascii="Times New Roman" w:eastAsia="Times New Roman" w:hAnsi="Times New Roman" w:cs="Times New Roman"/>
                <w:color w:val="000000"/>
                <w:sz w:val="24"/>
                <w:szCs w:val="24"/>
              </w:rPr>
              <w:t>Внебюджетные источники 0,0 тыс. руб.</w:t>
            </w:r>
          </w:p>
          <w:p w:rsidR="006F4A3B" w:rsidRPr="002207AC" w:rsidRDefault="006F4A3B" w:rsidP="003D5F4B">
            <w:pPr>
              <w:numPr>
                <w:ilvl w:val="0"/>
                <w:numId w:val="10"/>
              </w:numPr>
              <w:spacing w:after="37" w:line="252" w:lineRule="auto"/>
              <w:ind w:firstLine="17"/>
              <w:jc w:val="both"/>
              <w:rPr>
                <w:rFonts w:ascii="Times New Roman" w:eastAsia="Times New Roman" w:hAnsi="Times New Roman" w:cs="Times New Roman"/>
                <w:color w:val="000000"/>
                <w:sz w:val="24"/>
                <w:szCs w:val="24"/>
              </w:rPr>
            </w:pPr>
            <w:r w:rsidRPr="002207AC">
              <w:rPr>
                <w:rFonts w:ascii="Times New Roman" w:eastAsia="Times New Roman" w:hAnsi="Times New Roman" w:cs="Times New Roman"/>
                <w:color w:val="000000"/>
                <w:sz w:val="24"/>
                <w:szCs w:val="24"/>
              </w:rPr>
              <w:t>г. — 0,0 тыс. руб.;</w:t>
            </w:r>
          </w:p>
          <w:p w:rsidR="006F4A3B" w:rsidRPr="002207AC" w:rsidRDefault="006F4A3B" w:rsidP="003D5F4B">
            <w:pPr>
              <w:numPr>
                <w:ilvl w:val="0"/>
                <w:numId w:val="10"/>
              </w:numPr>
              <w:spacing w:after="7" w:line="252" w:lineRule="auto"/>
              <w:ind w:firstLine="17"/>
              <w:jc w:val="both"/>
              <w:rPr>
                <w:rFonts w:ascii="Times New Roman" w:eastAsia="Times New Roman" w:hAnsi="Times New Roman" w:cs="Times New Roman"/>
                <w:color w:val="000000"/>
                <w:sz w:val="24"/>
                <w:szCs w:val="24"/>
              </w:rPr>
            </w:pPr>
            <w:r w:rsidRPr="002207AC">
              <w:rPr>
                <w:rFonts w:ascii="Times New Roman" w:eastAsia="Times New Roman" w:hAnsi="Times New Roman" w:cs="Times New Roman"/>
                <w:color w:val="000000"/>
                <w:sz w:val="24"/>
                <w:szCs w:val="24"/>
              </w:rPr>
              <w:t>г. — 0,0 тыс. руб.</w:t>
            </w:r>
            <w:r w:rsidRPr="002207AC">
              <w:rPr>
                <w:rFonts w:ascii="Times New Roman" w:eastAsia="Times New Roman" w:hAnsi="Times New Roman" w:cs="Times New Roman"/>
                <w:noProof/>
                <w:color w:val="000000"/>
                <w:sz w:val="24"/>
                <w:szCs w:val="24"/>
              </w:rPr>
              <w:drawing>
                <wp:inline distT="0" distB="0" distL="0" distR="0" wp14:anchorId="06E64150" wp14:editId="4A6442AC">
                  <wp:extent cx="18288" cy="21342"/>
                  <wp:effectExtent l="0" t="0" r="0" b="0"/>
                  <wp:docPr id="6" name="Picture 5252"/>
                  <wp:cNvGraphicFramePr/>
                  <a:graphic xmlns:a="http://schemas.openxmlformats.org/drawingml/2006/main">
                    <a:graphicData uri="http://schemas.openxmlformats.org/drawingml/2006/picture">
                      <pic:pic xmlns:pic="http://schemas.openxmlformats.org/drawingml/2006/picture">
                        <pic:nvPicPr>
                          <pic:cNvPr id="5252" name="Picture 5252"/>
                          <pic:cNvPicPr/>
                        </pic:nvPicPr>
                        <pic:blipFill>
                          <a:blip r:embed="rId7"/>
                          <a:stretch>
                            <a:fillRect/>
                          </a:stretch>
                        </pic:blipFill>
                        <pic:spPr>
                          <a:xfrm>
                            <a:off x="0" y="0"/>
                            <a:ext cx="18288" cy="21342"/>
                          </a:xfrm>
                          <a:prstGeom prst="rect">
                            <a:avLst/>
                          </a:prstGeom>
                        </pic:spPr>
                      </pic:pic>
                    </a:graphicData>
                  </a:graphic>
                </wp:inline>
              </w:drawing>
            </w:r>
          </w:p>
          <w:p w:rsidR="003D5F4B" w:rsidRPr="002207AC" w:rsidRDefault="006F4A3B" w:rsidP="003D5F4B">
            <w:pPr>
              <w:numPr>
                <w:ilvl w:val="0"/>
                <w:numId w:val="10"/>
              </w:numPr>
              <w:spacing w:after="12" w:line="280" w:lineRule="auto"/>
              <w:ind w:firstLine="17"/>
              <w:jc w:val="both"/>
              <w:rPr>
                <w:rFonts w:ascii="Times New Roman" w:eastAsia="Times New Roman" w:hAnsi="Times New Roman" w:cs="Times New Roman"/>
                <w:color w:val="000000"/>
                <w:sz w:val="24"/>
                <w:szCs w:val="24"/>
              </w:rPr>
            </w:pPr>
            <w:r w:rsidRPr="002207AC">
              <w:rPr>
                <w:rFonts w:ascii="Times New Roman" w:eastAsia="Times New Roman" w:hAnsi="Times New Roman" w:cs="Times New Roman"/>
                <w:color w:val="000000"/>
                <w:sz w:val="24"/>
                <w:szCs w:val="24"/>
              </w:rPr>
              <w:t xml:space="preserve">г. — 0,0 тыс. руб., </w:t>
            </w:r>
          </w:p>
          <w:p w:rsidR="006F4A3B" w:rsidRPr="002207AC" w:rsidRDefault="006F4A3B" w:rsidP="006F4A3B">
            <w:pPr>
              <w:ind w:left="67"/>
              <w:rPr>
                <w:rFonts w:ascii="Times New Roman" w:eastAsia="Times New Roman" w:hAnsi="Times New Roman" w:cs="Times New Roman"/>
                <w:color w:val="000000"/>
                <w:sz w:val="24"/>
                <w:szCs w:val="24"/>
              </w:rPr>
            </w:pPr>
            <w:r w:rsidRPr="002207AC">
              <w:rPr>
                <w:rFonts w:ascii="Times New Roman" w:eastAsia="Times New Roman" w:hAnsi="Times New Roman" w:cs="Times New Roman"/>
                <w:color w:val="000000"/>
                <w:sz w:val="24"/>
                <w:szCs w:val="24"/>
              </w:rPr>
              <w:t xml:space="preserve">Областной бюджет 0,0 </w:t>
            </w:r>
            <w:proofErr w:type="spellStart"/>
            <w:r w:rsidRPr="002207AC">
              <w:rPr>
                <w:rFonts w:ascii="Times New Roman" w:eastAsia="Times New Roman" w:hAnsi="Times New Roman" w:cs="Times New Roman"/>
                <w:color w:val="000000"/>
                <w:sz w:val="24"/>
                <w:szCs w:val="24"/>
              </w:rPr>
              <w:t>тыс.руб</w:t>
            </w:r>
            <w:proofErr w:type="spellEnd"/>
            <w:r w:rsidRPr="002207AC">
              <w:rPr>
                <w:rFonts w:ascii="Times New Roman" w:eastAsia="Times New Roman" w:hAnsi="Times New Roman" w:cs="Times New Roman"/>
                <w:color w:val="000000"/>
                <w:sz w:val="24"/>
                <w:szCs w:val="24"/>
              </w:rPr>
              <w:t>.</w:t>
            </w:r>
          </w:p>
          <w:p w:rsidR="006F4A3B" w:rsidRPr="002207AC" w:rsidRDefault="006F4A3B" w:rsidP="006F4A3B">
            <w:pPr>
              <w:numPr>
                <w:ilvl w:val="0"/>
                <w:numId w:val="11"/>
              </w:numPr>
              <w:spacing w:after="21" w:line="252" w:lineRule="auto"/>
              <w:ind w:left="1401" w:hanging="590"/>
              <w:jc w:val="both"/>
              <w:rPr>
                <w:rFonts w:ascii="Times New Roman" w:eastAsia="Times New Roman" w:hAnsi="Times New Roman" w:cs="Times New Roman"/>
                <w:color w:val="000000"/>
                <w:sz w:val="24"/>
                <w:szCs w:val="24"/>
              </w:rPr>
            </w:pPr>
            <w:r w:rsidRPr="002207AC">
              <w:rPr>
                <w:rFonts w:ascii="Times New Roman" w:eastAsia="Times New Roman" w:hAnsi="Times New Roman" w:cs="Times New Roman"/>
                <w:color w:val="000000"/>
                <w:sz w:val="24"/>
                <w:szCs w:val="24"/>
              </w:rPr>
              <w:t>г. — 0,0 тыс. руб.,</w:t>
            </w:r>
          </w:p>
          <w:p w:rsidR="006F4A3B" w:rsidRPr="002207AC" w:rsidRDefault="006F4A3B" w:rsidP="006F4A3B">
            <w:pPr>
              <w:numPr>
                <w:ilvl w:val="0"/>
                <w:numId w:val="11"/>
              </w:numPr>
              <w:spacing w:after="28" w:line="252" w:lineRule="auto"/>
              <w:ind w:left="1401" w:hanging="590"/>
              <w:jc w:val="both"/>
              <w:rPr>
                <w:rFonts w:ascii="Times New Roman" w:eastAsia="Times New Roman" w:hAnsi="Times New Roman" w:cs="Times New Roman"/>
                <w:color w:val="000000"/>
                <w:sz w:val="24"/>
                <w:szCs w:val="24"/>
              </w:rPr>
            </w:pPr>
            <w:r w:rsidRPr="002207AC">
              <w:rPr>
                <w:rFonts w:ascii="Times New Roman" w:eastAsia="Times New Roman" w:hAnsi="Times New Roman" w:cs="Times New Roman"/>
                <w:color w:val="000000"/>
                <w:sz w:val="24"/>
                <w:szCs w:val="24"/>
              </w:rPr>
              <w:t>г. — 0,0 тыс. руб.;</w:t>
            </w:r>
          </w:p>
          <w:p w:rsidR="006F4A3B" w:rsidRPr="002207AC" w:rsidRDefault="006F4A3B" w:rsidP="006F4A3B">
            <w:pPr>
              <w:numPr>
                <w:ilvl w:val="0"/>
                <w:numId w:val="11"/>
              </w:numPr>
              <w:spacing w:after="32" w:line="252" w:lineRule="auto"/>
              <w:ind w:left="1401" w:hanging="590"/>
              <w:jc w:val="both"/>
              <w:rPr>
                <w:rFonts w:ascii="Times New Roman" w:eastAsia="Times New Roman" w:hAnsi="Times New Roman" w:cs="Times New Roman"/>
                <w:color w:val="000000"/>
                <w:sz w:val="24"/>
                <w:szCs w:val="24"/>
              </w:rPr>
            </w:pPr>
            <w:r w:rsidRPr="002207AC">
              <w:rPr>
                <w:rFonts w:ascii="Times New Roman" w:eastAsia="Times New Roman" w:hAnsi="Times New Roman" w:cs="Times New Roman"/>
                <w:color w:val="000000"/>
                <w:sz w:val="24"/>
                <w:szCs w:val="24"/>
              </w:rPr>
              <w:t>г. — 0,0 тыс. руб.;</w:t>
            </w:r>
          </w:p>
          <w:p w:rsidR="006F4A3B" w:rsidRPr="002207AC" w:rsidRDefault="006F4A3B" w:rsidP="006F4A3B">
            <w:pPr>
              <w:ind w:left="91"/>
              <w:rPr>
                <w:rFonts w:ascii="Times New Roman" w:eastAsia="Times New Roman" w:hAnsi="Times New Roman" w:cs="Times New Roman"/>
                <w:color w:val="000000"/>
                <w:sz w:val="24"/>
                <w:szCs w:val="24"/>
              </w:rPr>
            </w:pPr>
          </w:p>
        </w:tc>
      </w:tr>
      <w:tr w:rsidR="006F4A3B" w:rsidRPr="002207AC" w:rsidTr="000960E5">
        <w:trPr>
          <w:trHeight w:val="623"/>
        </w:trPr>
        <w:tc>
          <w:tcPr>
            <w:tcW w:w="10353" w:type="dxa"/>
            <w:gridSpan w:val="2"/>
            <w:tcBorders>
              <w:top w:val="single" w:sz="2" w:space="0" w:color="000000"/>
              <w:left w:val="single" w:sz="4" w:space="0" w:color="auto"/>
              <w:bottom w:val="nil"/>
              <w:right w:val="single" w:sz="4" w:space="0" w:color="auto"/>
            </w:tcBorders>
            <w:vAlign w:val="bottom"/>
          </w:tcPr>
          <w:p w:rsidR="006F4A3B" w:rsidRPr="002207AC" w:rsidRDefault="006F4A3B" w:rsidP="006F4A3B">
            <w:pPr>
              <w:tabs>
                <w:tab w:val="center" w:pos="593"/>
                <w:tab w:val="center" w:pos="3850"/>
                <w:tab w:val="center" w:pos="7769"/>
              </w:tabs>
              <w:spacing w:after="58"/>
              <w:rPr>
                <w:rFonts w:ascii="Times New Roman" w:eastAsia="Times New Roman" w:hAnsi="Times New Roman" w:cs="Times New Roman"/>
                <w:color w:val="000000"/>
                <w:sz w:val="24"/>
                <w:szCs w:val="24"/>
              </w:rPr>
            </w:pPr>
            <w:r w:rsidRPr="002207AC">
              <w:rPr>
                <w:rFonts w:ascii="Times New Roman" w:eastAsia="MS Mincho" w:hAnsi="Times New Roman" w:cs="Times New Roman"/>
                <w:color w:val="000000"/>
                <w:sz w:val="24"/>
                <w:szCs w:val="24"/>
              </w:rPr>
              <w:tab/>
            </w:r>
            <w:r w:rsidRPr="002207AC">
              <w:rPr>
                <w:rFonts w:ascii="Times New Roman" w:eastAsia="Times New Roman" w:hAnsi="Times New Roman" w:cs="Times New Roman"/>
                <w:color w:val="000000"/>
                <w:sz w:val="24"/>
                <w:szCs w:val="24"/>
              </w:rPr>
              <w:t>Целевые</w:t>
            </w:r>
            <w:r w:rsidRPr="002207AC">
              <w:rPr>
                <w:rFonts w:ascii="Times New Roman" w:eastAsia="Times New Roman" w:hAnsi="Times New Roman" w:cs="Times New Roman"/>
                <w:color w:val="000000"/>
                <w:sz w:val="24"/>
                <w:szCs w:val="24"/>
              </w:rPr>
              <w:tab/>
            </w:r>
            <w:r w:rsidRPr="002207AC">
              <w:rPr>
                <w:rFonts w:ascii="Times New Roman" w:eastAsia="Times New Roman" w:hAnsi="Times New Roman" w:cs="Times New Roman"/>
                <w:noProof/>
                <w:color w:val="000000"/>
                <w:sz w:val="24"/>
                <w:szCs w:val="24"/>
              </w:rPr>
              <w:drawing>
                <wp:inline distT="0" distB="0" distL="0" distR="0" wp14:anchorId="035EAB90" wp14:editId="61E85614">
                  <wp:extent cx="18288" cy="60978"/>
                  <wp:effectExtent l="0" t="0" r="0" b="0"/>
                  <wp:docPr id="7" name="Picture 5291"/>
                  <wp:cNvGraphicFramePr/>
                  <a:graphic xmlns:a="http://schemas.openxmlformats.org/drawingml/2006/main">
                    <a:graphicData uri="http://schemas.openxmlformats.org/drawingml/2006/picture">
                      <pic:pic xmlns:pic="http://schemas.openxmlformats.org/drawingml/2006/picture">
                        <pic:nvPicPr>
                          <pic:cNvPr id="5291" name="Picture 5291"/>
                          <pic:cNvPicPr/>
                        </pic:nvPicPr>
                        <pic:blipFill>
                          <a:blip r:embed="rId8"/>
                          <a:stretch>
                            <a:fillRect/>
                          </a:stretch>
                        </pic:blipFill>
                        <pic:spPr>
                          <a:xfrm>
                            <a:off x="0" y="0"/>
                            <a:ext cx="18288" cy="60978"/>
                          </a:xfrm>
                          <a:prstGeom prst="rect">
                            <a:avLst/>
                          </a:prstGeom>
                        </pic:spPr>
                      </pic:pic>
                    </a:graphicData>
                  </a:graphic>
                </wp:inline>
              </w:drawing>
            </w:r>
            <w:r w:rsidR="003D5F4B" w:rsidRPr="002207AC">
              <w:rPr>
                <w:rFonts w:ascii="Times New Roman" w:eastAsia="Times New Roman" w:hAnsi="Times New Roman" w:cs="Times New Roman"/>
                <w:color w:val="000000"/>
                <w:sz w:val="24"/>
                <w:szCs w:val="24"/>
              </w:rPr>
              <w:t>В области электроснабжения</w:t>
            </w:r>
          </w:p>
          <w:p w:rsidR="006F4A3B" w:rsidRPr="002207AC" w:rsidRDefault="003D5F4B" w:rsidP="006F4A3B">
            <w:pPr>
              <w:ind w:left="492"/>
              <w:jc w:val="center"/>
              <w:rPr>
                <w:rFonts w:ascii="Times New Roman" w:eastAsia="Times New Roman" w:hAnsi="Times New Roman" w:cs="Times New Roman"/>
                <w:color w:val="000000"/>
                <w:sz w:val="24"/>
                <w:szCs w:val="24"/>
              </w:rPr>
            </w:pPr>
            <w:r w:rsidRPr="002207AC">
              <w:rPr>
                <w:rFonts w:ascii="Times New Roman" w:eastAsia="Times New Roman" w:hAnsi="Times New Roman" w:cs="Times New Roman"/>
                <w:color w:val="000000"/>
                <w:sz w:val="24"/>
                <w:szCs w:val="24"/>
              </w:rPr>
              <w:t xml:space="preserve">       - снижение потребления энер</w:t>
            </w:r>
            <w:r w:rsidR="006F4A3B" w:rsidRPr="002207AC">
              <w:rPr>
                <w:rFonts w:ascii="Times New Roman" w:eastAsia="Times New Roman" w:hAnsi="Times New Roman" w:cs="Times New Roman"/>
                <w:color w:val="000000"/>
                <w:sz w:val="24"/>
                <w:szCs w:val="24"/>
              </w:rPr>
              <w:t xml:space="preserve">гетических </w:t>
            </w:r>
            <w:r w:rsidRPr="002207AC">
              <w:rPr>
                <w:rFonts w:ascii="Times New Roman" w:eastAsia="Times New Roman" w:hAnsi="Times New Roman" w:cs="Times New Roman"/>
                <w:color w:val="000000"/>
                <w:sz w:val="24"/>
                <w:szCs w:val="24"/>
              </w:rPr>
              <w:t>р</w:t>
            </w:r>
            <w:r w:rsidR="006F4A3B" w:rsidRPr="002207AC">
              <w:rPr>
                <w:rFonts w:ascii="Times New Roman" w:eastAsia="Times New Roman" w:hAnsi="Times New Roman" w:cs="Times New Roman"/>
                <w:color w:val="000000"/>
                <w:sz w:val="24"/>
                <w:szCs w:val="24"/>
              </w:rPr>
              <w:t>ес</w:t>
            </w:r>
            <w:r w:rsidRPr="002207AC">
              <w:rPr>
                <w:rFonts w:ascii="Times New Roman" w:eastAsia="Times New Roman" w:hAnsi="Times New Roman" w:cs="Times New Roman"/>
                <w:color w:val="000000"/>
                <w:sz w:val="24"/>
                <w:szCs w:val="24"/>
              </w:rPr>
              <w:t>урсов</w:t>
            </w:r>
          </w:p>
        </w:tc>
      </w:tr>
      <w:tr w:rsidR="006F4A3B" w:rsidRPr="002207AC" w:rsidTr="000960E5">
        <w:trPr>
          <w:trHeight w:val="162"/>
        </w:trPr>
        <w:tc>
          <w:tcPr>
            <w:tcW w:w="10353" w:type="dxa"/>
            <w:gridSpan w:val="2"/>
            <w:tcBorders>
              <w:top w:val="nil"/>
              <w:left w:val="single" w:sz="4" w:space="0" w:color="auto"/>
              <w:bottom w:val="single" w:sz="4" w:space="0" w:color="auto"/>
              <w:right w:val="single" w:sz="4" w:space="0" w:color="auto"/>
            </w:tcBorders>
          </w:tcPr>
          <w:p w:rsidR="006F4A3B" w:rsidRPr="002207AC" w:rsidRDefault="006F4A3B" w:rsidP="006F4A3B">
            <w:pPr>
              <w:ind w:left="130"/>
              <w:rPr>
                <w:rFonts w:ascii="Times New Roman" w:eastAsia="Times New Roman" w:hAnsi="Times New Roman" w:cs="Times New Roman"/>
                <w:color w:val="000000"/>
                <w:sz w:val="24"/>
                <w:szCs w:val="24"/>
              </w:rPr>
            </w:pPr>
            <w:r w:rsidRPr="002207AC">
              <w:rPr>
                <w:rFonts w:ascii="Times New Roman" w:eastAsia="Times New Roman" w:hAnsi="Times New Roman" w:cs="Times New Roman"/>
                <w:color w:val="000000"/>
                <w:sz w:val="24"/>
                <w:szCs w:val="24"/>
              </w:rPr>
              <w:t>показатели</w:t>
            </w:r>
          </w:p>
        </w:tc>
      </w:tr>
    </w:tbl>
    <w:p w:rsidR="006F4A3B" w:rsidRPr="00731573" w:rsidRDefault="00731573" w:rsidP="00731573">
      <w:pPr>
        <w:spacing w:after="276"/>
        <w:ind w:left="1100" w:right="38" w:hanging="10"/>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t xml:space="preserve">                                            </w:t>
      </w:r>
      <w:r w:rsidR="006F4A3B" w:rsidRPr="00731573">
        <w:rPr>
          <w:rFonts w:ascii="Times New Roman" w:eastAsia="Times New Roman" w:hAnsi="Times New Roman" w:cs="Times New Roman"/>
          <w:b/>
          <w:color w:val="000000"/>
          <w:sz w:val="24"/>
          <w:szCs w:val="24"/>
          <w:lang w:eastAsia="ru-RU"/>
        </w:rPr>
        <w:t>Введение</w:t>
      </w:r>
    </w:p>
    <w:p w:rsidR="006F4A3B" w:rsidRPr="00731573" w:rsidRDefault="006F4A3B" w:rsidP="006F4A3B">
      <w:pPr>
        <w:numPr>
          <w:ilvl w:val="0"/>
          <w:numId w:val="1"/>
        </w:numPr>
        <w:spacing w:after="9" w:line="253" w:lineRule="auto"/>
        <w:ind w:hanging="326"/>
        <w:jc w:val="both"/>
        <w:rPr>
          <w:rFonts w:ascii="Times New Roman" w:eastAsia="Times New Roman" w:hAnsi="Times New Roman" w:cs="Times New Roman"/>
          <w:b/>
          <w:color w:val="000000"/>
          <w:sz w:val="24"/>
          <w:szCs w:val="24"/>
          <w:lang w:eastAsia="ru-RU"/>
        </w:rPr>
      </w:pPr>
      <w:r w:rsidRPr="00731573">
        <w:rPr>
          <w:rFonts w:ascii="Times New Roman" w:eastAsia="Times New Roman" w:hAnsi="Times New Roman" w:cs="Times New Roman"/>
          <w:b/>
          <w:color w:val="000000"/>
          <w:sz w:val="24"/>
          <w:szCs w:val="24"/>
          <w:lang w:eastAsia="ru-RU"/>
        </w:rPr>
        <w:lastRenderedPageBreak/>
        <w:t>Краткая географическая и социально-экономическая характеристика</w:t>
      </w:r>
    </w:p>
    <w:p w:rsidR="006F4A3B" w:rsidRPr="00731573" w:rsidRDefault="00932832" w:rsidP="006F4A3B">
      <w:pPr>
        <w:spacing w:after="297" w:line="253" w:lineRule="auto"/>
        <w:ind w:left="389" w:firstLine="9"/>
        <w:jc w:val="both"/>
        <w:rPr>
          <w:rFonts w:ascii="Times New Roman" w:eastAsia="Times New Roman" w:hAnsi="Times New Roman" w:cs="Times New Roman"/>
          <w:b/>
          <w:color w:val="000000"/>
          <w:sz w:val="24"/>
          <w:szCs w:val="24"/>
          <w:lang w:eastAsia="ru-RU"/>
        </w:rPr>
      </w:pPr>
      <w:r w:rsidRPr="00731573">
        <w:rPr>
          <w:rFonts w:ascii="Times New Roman" w:eastAsia="Times New Roman" w:hAnsi="Times New Roman" w:cs="Times New Roman"/>
          <w:b/>
          <w:color w:val="000000"/>
          <w:sz w:val="24"/>
          <w:szCs w:val="24"/>
          <w:lang w:eastAsia="ru-RU"/>
        </w:rPr>
        <w:t>Неудачинского</w:t>
      </w:r>
      <w:r w:rsidR="006F4A3B" w:rsidRPr="00731573">
        <w:rPr>
          <w:rFonts w:ascii="Times New Roman" w:eastAsia="Times New Roman" w:hAnsi="Times New Roman" w:cs="Times New Roman"/>
          <w:b/>
          <w:color w:val="000000"/>
          <w:sz w:val="24"/>
          <w:szCs w:val="24"/>
          <w:lang w:eastAsia="ru-RU"/>
        </w:rPr>
        <w:t xml:space="preserve"> сельсовета </w:t>
      </w:r>
      <w:r w:rsidRPr="00731573">
        <w:rPr>
          <w:rFonts w:ascii="Times New Roman" w:eastAsia="Times New Roman" w:hAnsi="Times New Roman" w:cs="Times New Roman"/>
          <w:b/>
          <w:color w:val="000000"/>
          <w:sz w:val="24"/>
          <w:szCs w:val="24"/>
          <w:lang w:eastAsia="ru-RU"/>
        </w:rPr>
        <w:t>Татарского</w:t>
      </w:r>
      <w:r w:rsidR="006F4A3B" w:rsidRPr="00731573">
        <w:rPr>
          <w:rFonts w:ascii="Times New Roman" w:eastAsia="Times New Roman" w:hAnsi="Times New Roman" w:cs="Times New Roman"/>
          <w:b/>
          <w:color w:val="000000"/>
          <w:sz w:val="24"/>
          <w:szCs w:val="24"/>
          <w:lang w:eastAsia="ru-RU"/>
        </w:rPr>
        <w:t xml:space="preserve"> района Новосибирской области</w:t>
      </w:r>
    </w:p>
    <w:p w:rsidR="006F4A3B" w:rsidRPr="002207AC" w:rsidRDefault="006F4A3B" w:rsidP="006F4A3B">
      <w:pPr>
        <w:spacing w:after="9" w:line="253" w:lineRule="auto"/>
        <w:ind w:left="1858" w:firstLine="9"/>
        <w:jc w:val="both"/>
        <w:rPr>
          <w:rFonts w:ascii="Times New Roman" w:eastAsia="Times New Roman" w:hAnsi="Times New Roman" w:cs="Times New Roman"/>
          <w:color w:val="000000"/>
          <w:sz w:val="24"/>
          <w:szCs w:val="24"/>
          <w:lang w:eastAsia="ru-RU"/>
        </w:rPr>
      </w:pPr>
      <w:r w:rsidRPr="002207AC">
        <w:rPr>
          <w:rFonts w:ascii="Times New Roman" w:eastAsia="Times New Roman" w:hAnsi="Times New Roman" w:cs="Times New Roman"/>
          <w:color w:val="000000"/>
          <w:sz w:val="24"/>
          <w:szCs w:val="24"/>
          <w:lang w:eastAsia="ru-RU"/>
        </w:rPr>
        <w:t>1.1. Рельеф, климат, растительность, гидрография.</w:t>
      </w:r>
    </w:p>
    <w:p w:rsidR="003D6B78" w:rsidRPr="002207AC" w:rsidRDefault="003D6B78" w:rsidP="003D6B78">
      <w:pPr>
        <w:spacing w:after="0" w:line="240" w:lineRule="auto"/>
        <w:ind w:firstLine="709"/>
        <w:jc w:val="both"/>
        <w:rPr>
          <w:rFonts w:ascii="Times New Roman" w:hAnsi="Times New Roman" w:cs="Times New Roman"/>
          <w:sz w:val="24"/>
          <w:szCs w:val="24"/>
        </w:rPr>
      </w:pPr>
      <w:r w:rsidRPr="002207AC">
        <w:rPr>
          <w:rFonts w:ascii="Times New Roman" w:hAnsi="Times New Roman" w:cs="Times New Roman"/>
          <w:sz w:val="24"/>
          <w:szCs w:val="24"/>
        </w:rPr>
        <w:t xml:space="preserve">Территория Неудачинского сельсовета общей площадью </w:t>
      </w:r>
      <w:bookmarkStart w:id="1" w:name="_Hlk165988308"/>
      <w:r w:rsidRPr="002207AC">
        <w:rPr>
          <w:rFonts w:ascii="Times New Roman" w:hAnsi="Times New Roman" w:cs="Times New Roman"/>
          <w:sz w:val="24"/>
          <w:szCs w:val="24"/>
        </w:rPr>
        <w:t>6573,4</w:t>
      </w:r>
      <w:bookmarkEnd w:id="1"/>
      <w:r w:rsidRPr="002207AC">
        <w:rPr>
          <w:rFonts w:ascii="Times New Roman" w:hAnsi="Times New Roman" w:cs="Times New Roman"/>
          <w:sz w:val="24"/>
          <w:szCs w:val="24"/>
        </w:rPr>
        <w:t xml:space="preserve"> га (вычислена графически) расположена в западной части Новосибирской области на расстоянии 650 км от областного центра г. Новосибирска, в 44 км от районного центра г. Татарска и в 3 км от ближайшей железнодорожной станции Остановочная платформа 2850 км (далее </w:t>
      </w:r>
      <w:proofErr w:type="spellStart"/>
      <w:r w:rsidRPr="002207AC">
        <w:rPr>
          <w:rFonts w:ascii="Times New Roman" w:hAnsi="Times New Roman" w:cs="Times New Roman"/>
          <w:sz w:val="24"/>
          <w:szCs w:val="24"/>
        </w:rPr>
        <w:t>н.п</w:t>
      </w:r>
      <w:proofErr w:type="spellEnd"/>
      <w:r w:rsidRPr="002207AC">
        <w:rPr>
          <w:rFonts w:ascii="Times New Roman" w:hAnsi="Times New Roman" w:cs="Times New Roman"/>
          <w:sz w:val="24"/>
          <w:szCs w:val="24"/>
        </w:rPr>
        <w:t xml:space="preserve">. 2850 км.). </w:t>
      </w:r>
    </w:p>
    <w:p w:rsidR="003D6B78" w:rsidRPr="002207AC" w:rsidRDefault="003D6B78" w:rsidP="003D6B78">
      <w:pPr>
        <w:spacing w:after="0" w:line="240" w:lineRule="auto"/>
        <w:ind w:firstLine="709"/>
        <w:jc w:val="both"/>
        <w:rPr>
          <w:rFonts w:ascii="Times New Roman" w:hAnsi="Times New Roman" w:cs="Times New Roman"/>
          <w:sz w:val="24"/>
          <w:szCs w:val="24"/>
        </w:rPr>
      </w:pPr>
      <w:r w:rsidRPr="002207AC">
        <w:rPr>
          <w:rFonts w:ascii="Times New Roman" w:hAnsi="Times New Roman" w:cs="Times New Roman"/>
          <w:sz w:val="24"/>
          <w:szCs w:val="24"/>
        </w:rPr>
        <w:t xml:space="preserve">На территории сельсовета расположено 2 населенных пункта (д. Неудачино, </w:t>
      </w:r>
      <w:proofErr w:type="spellStart"/>
      <w:r w:rsidRPr="002207AC">
        <w:rPr>
          <w:rFonts w:ascii="Times New Roman" w:hAnsi="Times New Roman" w:cs="Times New Roman"/>
          <w:sz w:val="24"/>
          <w:szCs w:val="24"/>
        </w:rPr>
        <w:t>н.п</w:t>
      </w:r>
      <w:proofErr w:type="spellEnd"/>
      <w:r w:rsidRPr="002207AC">
        <w:rPr>
          <w:rFonts w:ascii="Times New Roman" w:hAnsi="Times New Roman" w:cs="Times New Roman"/>
          <w:sz w:val="24"/>
          <w:szCs w:val="24"/>
        </w:rPr>
        <w:t xml:space="preserve">. 2850 км.). Численность населения на начало 01.01.2024 года составила 435 человек. Центром Неудачинского сельсовета является деревня Неудачино. </w:t>
      </w:r>
    </w:p>
    <w:p w:rsidR="003D6B78" w:rsidRPr="002207AC" w:rsidRDefault="003D6B78" w:rsidP="003D6B78">
      <w:pPr>
        <w:spacing w:after="0" w:line="240" w:lineRule="auto"/>
        <w:ind w:firstLine="709"/>
        <w:jc w:val="both"/>
        <w:rPr>
          <w:rFonts w:ascii="Times New Roman" w:hAnsi="Times New Roman" w:cs="Times New Roman"/>
          <w:sz w:val="24"/>
          <w:szCs w:val="24"/>
        </w:rPr>
      </w:pPr>
      <w:r w:rsidRPr="002207AC">
        <w:rPr>
          <w:rFonts w:ascii="Times New Roman" w:hAnsi="Times New Roman" w:cs="Times New Roman"/>
          <w:sz w:val="24"/>
          <w:szCs w:val="24"/>
        </w:rPr>
        <w:t xml:space="preserve">На северо-востоке и юго-востоке Неудачинский сельсовет граничит с Дмитриевским сельсоветом, на юге с </w:t>
      </w:r>
      <w:proofErr w:type="spellStart"/>
      <w:r w:rsidRPr="002207AC">
        <w:rPr>
          <w:rFonts w:ascii="Times New Roman" w:hAnsi="Times New Roman" w:cs="Times New Roman"/>
          <w:sz w:val="24"/>
          <w:szCs w:val="24"/>
        </w:rPr>
        <w:t>Никулинским</w:t>
      </w:r>
      <w:proofErr w:type="spellEnd"/>
      <w:r w:rsidRPr="002207AC">
        <w:rPr>
          <w:rFonts w:ascii="Times New Roman" w:hAnsi="Times New Roman" w:cs="Times New Roman"/>
          <w:sz w:val="24"/>
          <w:szCs w:val="24"/>
        </w:rPr>
        <w:t xml:space="preserve"> сельсоветом, на западе и северо-западе граничит с </w:t>
      </w:r>
      <w:proofErr w:type="spellStart"/>
      <w:r w:rsidRPr="002207AC">
        <w:rPr>
          <w:rFonts w:ascii="Times New Roman" w:hAnsi="Times New Roman" w:cs="Times New Roman"/>
          <w:sz w:val="24"/>
          <w:szCs w:val="24"/>
        </w:rPr>
        <w:t>Новопервомайским</w:t>
      </w:r>
      <w:proofErr w:type="spellEnd"/>
      <w:r w:rsidRPr="002207AC">
        <w:rPr>
          <w:rFonts w:ascii="Times New Roman" w:hAnsi="Times New Roman" w:cs="Times New Roman"/>
          <w:sz w:val="24"/>
          <w:szCs w:val="24"/>
        </w:rPr>
        <w:t xml:space="preserve"> сельсоветом Татарского муниципального района Новосибирской области.</w:t>
      </w:r>
    </w:p>
    <w:p w:rsidR="003D6B78" w:rsidRPr="002207AC" w:rsidRDefault="003D6B78" w:rsidP="003D6B78">
      <w:pPr>
        <w:pStyle w:val="21"/>
        <w:spacing w:after="0" w:line="240" w:lineRule="auto"/>
        <w:ind w:firstLine="709"/>
        <w:jc w:val="both"/>
        <w:rPr>
          <w:rFonts w:ascii="Times New Roman" w:hAnsi="Times New Roman"/>
          <w:sz w:val="24"/>
          <w:szCs w:val="24"/>
        </w:rPr>
      </w:pPr>
      <w:r w:rsidRPr="002207AC">
        <w:rPr>
          <w:rFonts w:ascii="Times New Roman" w:hAnsi="Times New Roman"/>
          <w:sz w:val="24"/>
          <w:szCs w:val="24"/>
        </w:rPr>
        <w:t>Территория муниципального образования Неудачинского сельсовета Татарского муниципального района Новосибирской области установлена Законом Новосибирской области от 02 июня 2004 № 200–ОЗ «О статусе и границах муниципальных образований Новосибирской области».</w:t>
      </w:r>
    </w:p>
    <w:p w:rsidR="003D6B78" w:rsidRPr="002207AC" w:rsidRDefault="003D6B78" w:rsidP="003D6B78">
      <w:pPr>
        <w:spacing w:after="0" w:line="240" w:lineRule="auto"/>
        <w:ind w:firstLine="709"/>
        <w:jc w:val="both"/>
        <w:rPr>
          <w:rFonts w:ascii="Times New Roman" w:hAnsi="Times New Roman" w:cs="Times New Roman"/>
          <w:sz w:val="24"/>
          <w:szCs w:val="24"/>
        </w:rPr>
      </w:pPr>
      <w:r w:rsidRPr="002207AC">
        <w:rPr>
          <w:rFonts w:ascii="Times New Roman" w:hAnsi="Times New Roman" w:cs="Times New Roman"/>
          <w:i/>
          <w:iCs/>
          <w:sz w:val="24"/>
          <w:szCs w:val="24"/>
        </w:rPr>
        <w:t xml:space="preserve">Климат </w:t>
      </w:r>
      <w:r w:rsidRPr="002207AC">
        <w:rPr>
          <w:rFonts w:ascii="Times New Roman" w:hAnsi="Times New Roman" w:cs="Times New Roman"/>
          <w:sz w:val="24"/>
          <w:szCs w:val="24"/>
        </w:rPr>
        <w:t>Неудачинского сельсовета резко континентальный, характеризующийся продолжительной холодной зимой и коротким жарким летом.</w:t>
      </w:r>
    </w:p>
    <w:p w:rsidR="003D6B78" w:rsidRPr="002207AC" w:rsidRDefault="003D6B78" w:rsidP="003D6B78">
      <w:pPr>
        <w:spacing w:after="0" w:line="240" w:lineRule="auto"/>
        <w:ind w:firstLine="709"/>
        <w:jc w:val="both"/>
        <w:rPr>
          <w:rFonts w:ascii="Times New Roman" w:hAnsi="Times New Roman" w:cs="Times New Roman"/>
          <w:sz w:val="24"/>
          <w:szCs w:val="24"/>
        </w:rPr>
      </w:pPr>
      <w:r w:rsidRPr="002207AC">
        <w:rPr>
          <w:rFonts w:ascii="Times New Roman" w:hAnsi="Times New Roman" w:cs="Times New Roman"/>
          <w:sz w:val="24"/>
          <w:szCs w:val="24"/>
        </w:rPr>
        <w:t>Территория подвергается вторжению, как холодных арктических масс воздуха, так и теплых сухих ветров с северной части Казахстана, что приводит к крайней неустойчивости и большой изменчивости температуры воздуха. Особенностью температурного режима является резкое колебание температур по месяцам и кратковременность переходных сезонов – весны и осени. Нарастание температуры воздуха интенсивно происходит при наименьшем количестве осадков, что в апреле и мае увеличивает дефицит влаги в почве и тем самым сильно сокращает сроки весенних работ. Падение температур происходит так же резко осенью.</w:t>
      </w:r>
    </w:p>
    <w:p w:rsidR="003D6B78" w:rsidRPr="002207AC" w:rsidRDefault="003D6B78" w:rsidP="003D6B78">
      <w:pPr>
        <w:spacing w:after="0" w:line="240" w:lineRule="auto"/>
        <w:ind w:firstLine="709"/>
        <w:jc w:val="both"/>
        <w:rPr>
          <w:rFonts w:ascii="Times New Roman" w:hAnsi="Times New Roman" w:cs="Times New Roman"/>
          <w:sz w:val="24"/>
          <w:szCs w:val="24"/>
        </w:rPr>
      </w:pPr>
      <w:r w:rsidRPr="002207AC">
        <w:rPr>
          <w:rFonts w:ascii="Times New Roman" w:hAnsi="Times New Roman" w:cs="Times New Roman"/>
          <w:sz w:val="24"/>
          <w:szCs w:val="24"/>
        </w:rPr>
        <w:t>Средняя дата первых осенних заморозков – 15 сентября, а последних весенних – 28 апреля. Среднегодовое количество осадков колеблется от 250 до 330 мм.</w:t>
      </w:r>
    </w:p>
    <w:p w:rsidR="003D6B78" w:rsidRPr="002207AC" w:rsidRDefault="003D6B78" w:rsidP="003D6B78">
      <w:pPr>
        <w:spacing w:after="0" w:line="240" w:lineRule="auto"/>
        <w:ind w:firstLine="709"/>
        <w:jc w:val="both"/>
        <w:rPr>
          <w:rFonts w:ascii="Times New Roman" w:hAnsi="Times New Roman" w:cs="Times New Roman"/>
          <w:sz w:val="24"/>
          <w:szCs w:val="24"/>
        </w:rPr>
      </w:pPr>
      <w:r w:rsidRPr="002207AC">
        <w:rPr>
          <w:rFonts w:ascii="Times New Roman" w:hAnsi="Times New Roman" w:cs="Times New Roman"/>
          <w:sz w:val="24"/>
          <w:szCs w:val="24"/>
        </w:rPr>
        <w:t xml:space="preserve">Максимальная толщина снежного покрова достигает 25 см. Средняя дата появления снежного покрова – 20 октября, а схода – 23 апреля. Средняя глубина промерзания почвы на открытых площадях составляет 147 см, а в лесных колках </w:t>
      </w:r>
      <w:proofErr w:type="gramStart"/>
      <w:r w:rsidRPr="002207AC">
        <w:rPr>
          <w:rFonts w:ascii="Times New Roman" w:hAnsi="Times New Roman" w:cs="Times New Roman"/>
          <w:sz w:val="24"/>
          <w:szCs w:val="24"/>
        </w:rPr>
        <w:t>под пологом насаждений</w:t>
      </w:r>
      <w:proofErr w:type="gramEnd"/>
      <w:r w:rsidRPr="002207AC">
        <w:rPr>
          <w:rFonts w:ascii="Times New Roman" w:hAnsi="Times New Roman" w:cs="Times New Roman"/>
          <w:sz w:val="24"/>
          <w:szCs w:val="24"/>
        </w:rPr>
        <w:t xml:space="preserve"> из–за более мощного слоя снежного покрова почва промерзает не более чем на 100 см.</w:t>
      </w:r>
    </w:p>
    <w:p w:rsidR="003D6B78" w:rsidRPr="002207AC" w:rsidRDefault="003D6B78" w:rsidP="003D6B78">
      <w:pPr>
        <w:spacing w:after="0" w:line="240" w:lineRule="auto"/>
        <w:ind w:firstLine="709"/>
        <w:jc w:val="both"/>
        <w:rPr>
          <w:rFonts w:ascii="Times New Roman" w:hAnsi="Times New Roman" w:cs="Times New Roman"/>
          <w:sz w:val="24"/>
          <w:szCs w:val="24"/>
        </w:rPr>
      </w:pPr>
      <w:r w:rsidRPr="002207AC">
        <w:rPr>
          <w:rFonts w:ascii="Times New Roman" w:hAnsi="Times New Roman" w:cs="Times New Roman"/>
          <w:sz w:val="24"/>
          <w:szCs w:val="24"/>
        </w:rPr>
        <w:t>Сильные порывистые ветры при невысокой относительной влажности воздуха в отдельные месяцы летнего периода способствуют возникновению пыльных бурь.</w:t>
      </w:r>
    </w:p>
    <w:p w:rsidR="003D6B78" w:rsidRPr="002207AC" w:rsidRDefault="003D6B78" w:rsidP="003D6B78">
      <w:pPr>
        <w:spacing w:after="0" w:line="240" w:lineRule="auto"/>
        <w:ind w:firstLine="709"/>
        <w:jc w:val="both"/>
        <w:rPr>
          <w:rFonts w:ascii="Times New Roman" w:hAnsi="Times New Roman" w:cs="Times New Roman"/>
          <w:sz w:val="24"/>
          <w:szCs w:val="24"/>
        </w:rPr>
      </w:pPr>
      <w:r w:rsidRPr="002207AC">
        <w:rPr>
          <w:rFonts w:ascii="Times New Roman" w:hAnsi="Times New Roman" w:cs="Times New Roman"/>
          <w:sz w:val="24"/>
          <w:szCs w:val="24"/>
        </w:rPr>
        <w:t>Неблагоприятными метеорологическими явлениями в зоне расположения Неудачинского сельсовета могут быть: сильный ветер, метели, обильные и продолжительные осадки, засуха, низкие температуры воздуха, грозы, град, туман, гололед, изморозь.</w:t>
      </w:r>
    </w:p>
    <w:p w:rsidR="003D6B78" w:rsidRPr="002207AC" w:rsidRDefault="003D6B78" w:rsidP="005C025A">
      <w:pPr>
        <w:spacing w:after="0" w:line="240" w:lineRule="auto"/>
        <w:ind w:firstLine="709"/>
        <w:jc w:val="both"/>
        <w:rPr>
          <w:rFonts w:ascii="Times New Roman" w:hAnsi="Times New Roman" w:cs="Times New Roman"/>
          <w:sz w:val="24"/>
          <w:szCs w:val="24"/>
        </w:rPr>
      </w:pPr>
      <w:r w:rsidRPr="002207AC">
        <w:rPr>
          <w:rFonts w:ascii="Times New Roman" w:hAnsi="Times New Roman" w:cs="Times New Roman"/>
          <w:i/>
          <w:iCs/>
          <w:sz w:val="24"/>
          <w:szCs w:val="24"/>
        </w:rPr>
        <w:t>Гидрография</w:t>
      </w:r>
      <w:r w:rsidRPr="002207AC">
        <w:rPr>
          <w:rFonts w:ascii="Times New Roman" w:hAnsi="Times New Roman" w:cs="Times New Roman"/>
          <w:sz w:val="24"/>
          <w:szCs w:val="24"/>
        </w:rPr>
        <w:t xml:space="preserve">. </w:t>
      </w:r>
    </w:p>
    <w:p w:rsidR="003D6B78" w:rsidRPr="002207AC" w:rsidRDefault="003D6B78" w:rsidP="003D6B78">
      <w:pPr>
        <w:spacing w:after="0" w:line="240" w:lineRule="auto"/>
        <w:ind w:firstLine="709"/>
        <w:jc w:val="both"/>
        <w:rPr>
          <w:rFonts w:ascii="Times New Roman" w:hAnsi="Times New Roman" w:cs="Times New Roman"/>
          <w:sz w:val="24"/>
          <w:szCs w:val="24"/>
        </w:rPr>
      </w:pPr>
      <w:r w:rsidRPr="002207AC">
        <w:rPr>
          <w:rFonts w:ascii="Times New Roman" w:hAnsi="Times New Roman" w:cs="Times New Roman"/>
          <w:sz w:val="24"/>
          <w:szCs w:val="24"/>
        </w:rPr>
        <w:t>На территории поселения расположено несколько малых озёр.</w:t>
      </w:r>
    </w:p>
    <w:p w:rsidR="005C025A" w:rsidRPr="002207AC" w:rsidRDefault="003D6B78" w:rsidP="005C025A">
      <w:pPr>
        <w:spacing w:after="0" w:line="240" w:lineRule="auto"/>
        <w:ind w:firstLine="709"/>
        <w:jc w:val="both"/>
        <w:rPr>
          <w:rFonts w:ascii="Times New Roman" w:hAnsi="Times New Roman" w:cs="Times New Roman"/>
          <w:sz w:val="24"/>
          <w:szCs w:val="24"/>
        </w:rPr>
      </w:pPr>
      <w:r w:rsidRPr="002207AC">
        <w:rPr>
          <w:rFonts w:ascii="Times New Roman" w:hAnsi="Times New Roman" w:cs="Times New Roman"/>
          <w:sz w:val="24"/>
          <w:szCs w:val="24"/>
        </w:rPr>
        <w:t xml:space="preserve">Грунтовые воды отличаются повышенной засоленностью. </w:t>
      </w:r>
    </w:p>
    <w:p w:rsidR="003D6B78" w:rsidRPr="002207AC" w:rsidRDefault="003D6B78" w:rsidP="003D6B78">
      <w:pPr>
        <w:spacing w:after="0" w:line="240" w:lineRule="auto"/>
        <w:ind w:firstLine="709"/>
        <w:jc w:val="both"/>
        <w:rPr>
          <w:rFonts w:ascii="Times New Roman" w:hAnsi="Times New Roman" w:cs="Times New Roman"/>
          <w:sz w:val="24"/>
          <w:szCs w:val="24"/>
        </w:rPr>
      </w:pPr>
      <w:r w:rsidRPr="002207AC">
        <w:rPr>
          <w:rFonts w:ascii="Times New Roman" w:hAnsi="Times New Roman" w:cs="Times New Roman"/>
          <w:sz w:val="24"/>
          <w:szCs w:val="24"/>
        </w:rPr>
        <w:t xml:space="preserve">Вся территория Неудачинского сельсовета перспективна для теплофикационного использования подземных вод </w:t>
      </w:r>
      <w:proofErr w:type="spellStart"/>
      <w:r w:rsidRPr="002207AC">
        <w:rPr>
          <w:rFonts w:ascii="Times New Roman" w:hAnsi="Times New Roman" w:cs="Times New Roman"/>
          <w:sz w:val="24"/>
          <w:szCs w:val="24"/>
        </w:rPr>
        <w:t>покурской</w:t>
      </w:r>
      <w:proofErr w:type="spellEnd"/>
      <w:r w:rsidRPr="002207AC">
        <w:rPr>
          <w:rFonts w:ascii="Times New Roman" w:hAnsi="Times New Roman" w:cs="Times New Roman"/>
          <w:sz w:val="24"/>
          <w:szCs w:val="24"/>
        </w:rPr>
        <w:t xml:space="preserve"> свиты, с помощью тепловых насосов.</w:t>
      </w:r>
    </w:p>
    <w:p w:rsidR="003D6B78" w:rsidRPr="002207AC" w:rsidRDefault="003D6B78" w:rsidP="005C025A">
      <w:pPr>
        <w:spacing w:after="0" w:line="240" w:lineRule="auto"/>
        <w:ind w:firstLine="709"/>
        <w:jc w:val="both"/>
        <w:rPr>
          <w:rFonts w:ascii="Times New Roman" w:hAnsi="Times New Roman" w:cs="Times New Roman"/>
          <w:sz w:val="24"/>
          <w:szCs w:val="24"/>
        </w:rPr>
      </w:pPr>
      <w:r w:rsidRPr="002207AC">
        <w:rPr>
          <w:rFonts w:ascii="Times New Roman" w:hAnsi="Times New Roman" w:cs="Times New Roman"/>
          <w:sz w:val="24"/>
          <w:szCs w:val="24"/>
        </w:rPr>
        <w:t xml:space="preserve">Для развития централизованного водоснабжения за счет подземных вод необходимо улучшение их качества. </w:t>
      </w:r>
    </w:p>
    <w:p w:rsidR="006F4A3B" w:rsidRPr="000960E5" w:rsidRDefault="006F4A3B" w:rsidP="006F4A3B">
      <w:pPr>
        <w:spacing w:after="9" w:line="253" w:lineRule="auto"/>
        <w:ind w:left="1747" w:firstLine="9"/>
        <w:jc w:val="both"/>
        <w:rPr>
          <w:rFonts w:ascii="Times New Roman" w:eastAsia="Times New Roman" w:hAnsi="Times New Roman" w:cs="Times New Roman"/>
          <w:b/>
          <w:color w:val="000000"/>
          <w:sz w:val="24"/>
          <w:szCs w:val="24"/>
          <w:lang w:eastAsia="ru-RU"/>
        </w:rPr>
      </w:pPr>
      <w:r w:rsidRPr="000960E5">
        <w:rPr>
          <w:rFonts w:ascii="Times New Roman" w:eastAsia="Times New Roman" w:hAnsi="Times New Roman" w:cs="Times New Roman"/>
          <w:b/>
          <w:color w:val="000000"/>
          <w:sz w:val="24"/>
          <w:szCs w:val="24"/>
          <w:lang w:eastAsia="ru-RU"/>
        </w:rPr>
        <w:t xml:space="preserve">1.2. Население </w:t>
      </w:r>
    </w:p>
    <w:p w:rsidR="005C025A" w:rsidRPr="002207AC" w:rsidRDefault="005C025A" w:rsidP="005C025A">
      <w:pPr>
        <w:spacing w:after="0" w:line="240" w:lineRule="auto"/>
        <w:ind w:firstLine="709"/>
        <w:jc w:val="both"/>
        <w:rPr>
          <w:rFonts w:ascii="Times New Roman" w:hAnsi="Times New Roman" w:cs="Times New Roman"/>
          <w:sz w:val="24"/>
          <w:szCs w:val="24"/>
        </w:rPr>
      </w:pPr>
      <w:r w:rsidRPr="002207AC">
        <w:rPr>
          <w:rFonts w:ascii="Times New Roman" w:hAnsi="Times New Roman" w:cs="Times New Roman"/>
          <w:sz w:val="24"/>
          <w:szCs w:val="24"/>
        </w:rPr>
        <w:t xml:space="preserve">По данным </w:t>
      </w:r>
      <w:proofErr w:type="spellStart"/>
      <w:r w:rsidRPr="002207AC">
        <w:rPr>
          <w:rFonts w:ascii="Times New Roman" w:hAnsi="Times New Roman" w:cs="Times New Roman"/>
          <w:sz w:val="24"/>
          <w:szCs w:val="24"/>
        </w:rPr>
        <w:t>Новосибирскстата</w:t>
      </w:r>
      <w:proofErr w:type="spellEnd"/>
      <w:r w:rsidRPr="002207AC">
        <w:rPr>
          <w:rFonts w:ascii="Times New Roman" w:hAnsi="Times New Roman" w:cs="Times New Roman"/>
          <w:sz w:val="24"/>
          <w:szCs w:val="24"/>
        </w:rPr>
        <w:t xml:space="preserve"> численность населения Неудачинского сельсовета на начало 01.01.2024 года составляет 435 человек. </w:t>
      </w:r>
    </w:p>
    <w:p w:rsidR="005C025A" w:rsidRPr="002207AC" w:rsidRDefault="005C025A" w:rsidP="005C025A">
      <w:pPr>
        <w:spacing w:after="0" w:line="240" w:lineRule="auto"/>
        <w:ind w:firstLine="709"/>
        <w:jc w:val="both"/>
        <w:rPr>
          <w:rFonts w:ascii="Times New Roman" w:hAnsi="Times New Roman" w:cs="Times New Roman"/>
          <w:sz w:val="24"/>
          <w:szCs w:val="24"/>
        </w:rPr>
      </w:pPr>
      <w:r w:rsidRPr="002207AC">
        <w:rPr>
          <w:rFonts w:ascii="Times New Roman" w:hAnsi="Times New Roman" w:cs="Times New Roman"/>
          <w:sz w:val="24"/>
          <w:szCs w:val="24"/>
        </w:rPr>
        <w:t>Динамику изменения численности населения по данным РОССТАТ за последние несколько лет можно отследить на Рисунке 1.</w:t>
      </w:r>
    </w:p>
    <w:p w:rsidR="005C025A" w:rsidRPr="002207AC" w:rsidRDefault="005C025A" w:rsidP="005C025A">
      <w:pPr>
        <w:spacing w:after="0" w:line="240" w:lineRule="auto"/>
        <w:jc w:val="both"/>
        <w:rPr>
          <w:rFonts w:ascii="Times New Roman" w:hAnsi="Times New Roman" w:cs="Times New Roman"/>
          <w:sz w:val="24"/>
          <w:szCs w:val="24"/>
        </w:rPr>
      </w:pPr>
      <w:r w:rsidRPr="002207AC">
        <w:rPr>
          <w:rFonts w:ascii="Times New Roman" w:hAnsi="Times New Roman" w:cs="Times New Roman"/>
          <w:noProof/>
          <w:sz w:val="24"/>
          <w:szCs w:val="24"/>
          <w:lang w:eastAsia="ru-RU"/>
        </w:rPr>
        <w:lastRenderedPageBreak/>
        <w:drawing>
          <wp:inline distT="0" distB="0" distL="0" distR="0" wp14:anchorId="066E4A91" wp14:editId="502F4716">
            <wp:extent cx="5854700" cy="2578100"/>
            <wp:effectExtent l="0" t="0" r="12700" b="12700"/>
            <wp:docPr id="35" name="Объект 35"/>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5C025A" w:rsidRPr="002207AC" w:rsidRDefault="005C025A" w:rsidP="005C025A">
      <w:pPr>
        <w:spacing w:after="0" w:line="240" w:lineRule="auto"/>
        <w:jc w:val="center"/>
        <w:rPr>
          <w:rFonts w:ascii="Times New Roman" w:hAnsi="Times New Roman" w:cs="Times New Roman"/>
          <w:i/>
          <w:iCs/>
          <w:color w:val="000000"/>
          <w:sz w:val="24"/>
          <w:szCs w:val="24"/>
        </w:rPr>
      </w:pPr>
      <w:r w:rsidRPr="002207AC">
        <w:rPr>
          <w:rFonts w:ascii="Times New Roman" w:hAnsi="Times New Roman" w:cs="Times New Roman"/>
          <w:i/>
          <w:sz w:val="24"/>
          <w:szCs w:val="24"/>
        </w:rPr>
        <w:t>Рис. 1</w:t>
      </w:r>
      <w:r w:rsidRPr="002207AC">
        <w:rPr>
          <w:rFonts w:ascii="Times New Roman" w:hAnsi="Times New Roman" w:cs="Times New Roman"/>
          <w:sz w:val="24"/>
          <w:szCs w:val="24"/>
        </w:rPr>
        <w:t xml:space="preserve"> – </w:t>
      </w:r>
      <w:r w:rsidRPr="002207AC">
        <w:rPr>
          <w:rFonts w:ascii="Times New Roman" w:hAnsi="Times New Roman" w:cs="Times New Roman"/>
          <w:i/>
          <w:iCs/>
          <w:sz w:val="24"/>
          <w:szCs w:val="24"/>
        </w:rPr>
        <w:t>Динамик</w:t>
      </w:r>
      <w:r w:rsidRPr="002207AC">
        <w:rPr>
          <w:rFonts w:ascii="Times New Roman" w:hAnsi="Times New Roman" w:cs="Times New Roman"/>
          <w:sz w:val="24"/>
          <w:szCs w:val="24"/>
        </w:rPr>
        <w:t>а</w:t>
      </w:r>
      <w:r w:rsidRPr="002207AC">
        <w:rPr>
          <w:rFonts w:ascii="Times New Roman" w:hAnsi="Times New Roman" w:cs="Times New Roman"/>
          <w:i/>
          <w:iCs/>
          <w:color w:val="000000"/>
          <w:sz w:val="24"/>
          <w:szCs w:val="24"/>
        </w:rPr>
        <w:t xml:space="preserve"> изменения численности населения Неудачинского сельсовета по населенным пунктам по данным РОССТАТ</w:t>
      </w:r>
    </w:p>
    <w:p w:rsidR="005C025A" w:rsidRPr="002207AC" w:rsidRDefault="005C025A" w:rsidP="005C025A">
      <w:pPr>
        <w:spacing w:after="0" w:line="240" w:lineRule="auto"/>
        <w:ind w:firstLine="709"/>
        <w:jc w:val="both"/>
        <w:rPr>
          <w:rFonts w:ascii="Times New Roman" w:hAnsi="Times New Roman" w:cs="Times New Roman"/>
          <w:sz w:val="24"/>
          <w:szCs w:val="24"/>
        </w:rPr>
      </w:pPr>
      <w:r w:rsidRPr="002207AC">
        <w:rPr>
          <w:rFonts w:ascii="Times New Roman" w:hAnsi="Times New Roman" w:cs="Times New Roman"/>
          <w:sz w:val="24"/>
          <w:szCs w:val="24"/>
        </w:rPr>
        <w:t>График динамики численности населения показывает, что численность в период с 2010 по 2024 снизилась на 45 человек или 9,4%.</w:t>
      </w:r>
    </w:p>
    <w:p w:rsidR="005C025A" w:rsidRPr="002207AC" w:rsidRDefault="005C025A" w:rsidP="005C025A">
      <w:pPr>
        <w:spacing w:after="0" w:line="240" w:lineRule="auto"/>
        <w:ind w:firstLine="709"/>
        <w:jc w:val="center"/>
        <w:rPr>
          <w:rFonts w:ascii="Times New Roman" w:hAnsi="Times New Roman" w:cs="Times New Roman"/>
          <w:bCs/>
          <w:sz w:val="24"/>
          <w:szCs w:val="24"/>
        </w:rPr>
      </w:pPr>
      <w:r w:rsidRPr="002207AC">
        <w:rPr>
          <w:rFonts w:ascii="Times New Roman" w:hAnsi="Times New Roman" w:cs="Times New Roman"/>
          <w:bCs/>
          <w:sz w:val="24"/>
          <w:szCs w:val="24"/>
        </w:rPr>
        <w:t>Динамика численности населения Неудачинского сельсовета</w:t>
      </w:r>
    </w:p>
    <w:p w:rsidR="005C025A" w:rsidRPr="002207AC" w:rsidRDefault="005C025A" w:rsidP="005C025A">
      <w:pPr>
        <w:spacing w:after="0" w:line="240" w:lineRule="auto"/>
        <w:ind w:firstLine="709"/>
        <w:jc w:val="right"/>
        <w:rPr>
          <w:rFonts w:ascii="Times New Roman" w:hAnsi="Times New Roman" w:cs="Times New Roman"/>
          <w:i/>
          <w:sz w:val="24"/>
          <w:szCs w:val="24"/>
        </w:rPr>
      </w:pPr>
      <w:r w:rsidRPr="002207AC">
        <w:rPr>
          <w:rFonts w:ascii="Times New Roman" w:hAnsi="Times New Roman" w:cs="Times New Roman"/>
          <w:i/>
          <w:sz w:val="24"/>
          <w:szCs w:val="24"/>
        </w:rPr>
        <w:t>Таблица 2.6.1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89"/>
        <w:gridCol w:w="567"/>
        <w:gridCol w:w="566"/>
        <w:gridCol w:w="566"/>
        <w:gridCol w:w="566"/>
        <w:gridCol w:w="566"/>
        <w:gridCol w:w="566"/>
        <w:gridCol w:w="566"/>
        <w:gridCol w:w="566"/>
        <w:gridCol w:w="566"/>
        <w:gridCol w:w="566"/>
        <w:gridCol w:w="566"/>
        <w:gridCol w:w="566"/>
        <w:gridCol w:w="566"/>
        <w:gridCol w:w="582"/>
        <w:gridCol w:w="566"/>
      </w:tblGrid>
      <w:tr w:rsidR="005C025A" w:rsidRPr="002207AC" w:rsidTr="00CD6A54">
        <w:trPr>
          <w:tblHeader/>
        </w:trPr>
        <w:tc>
          <w:tcPr>
            <w:tcW w:w="584" w:type="pct"/>
            <w:vMerge w:val="restart"/>
          </w:tcPr>
          <w:p w:rsidR="005C025A" w:rsidRPr="002207AC" w:rsidRDefault="005C025A" w:rsidP="00CD6A54">
            <w:pPr>
              <w:spacing w:after="0" w:line="240" w:lineRule="auto"/>
              <w:jc w:val="center"/>
              <w:rPr>
                <w:rFonts w:ascii="Times New Roman" w:hAnsi="Times New Roman" w:cs="Times New Roman"/>
                <w:sz w:val="24"/>
                <w:szCs w:val="24"/>
              </w:rPr>
            </w:pPr>
            <w:r w:rsidRPr="002207AC">
              <w:rPr>
                <w:rFonts w:ascii="Times New Roman" w:hAnsi="Times New Roman" w:cs="Times New Roman"/>
                <w:sz w:val="24"/>
                <w:szCs w:val="24"/>
              </w:rPr>
              <w:t>Населенный пункт</w:t>
            </w:r>
          </w:p>
        </w:tc>
        <w:tc>
          <w:tcPr>
            <w:tcW w:w="4416" w:type="pct"/>
            <w:gridSpan w:val="15"/>
          </w:tcPr>
          <w:p w:rsidR="005C025A" w:rsidRPr="002207AC" w:rsidRDefault="005C025A" w:rsidP="00CD6A54">
            <w:pPr>
              <w:spacing w:after="0" w:line="240" w:lineRule="auto"/>
              <w:jc w:val="center"/>
              <w:rPr>
                <w:rFonts w:ascii="Times New Roman" w:hAnsi="Times New Roman" w:cs="Times New Roman"/>
                <w:sz w:val="24"/>
                <w:szCs w:val="24"/>
              </w:rPr>
            </w:pPr>
            <w:r w:rsidRPr="002207AC">
              <w:rPr>
                <w:rFonts w:ascii="Times New Roman" w:hAnsi="Times New Roman" w:cs="Times New Roman"/>
                <w:sz w:val="24"/>
                <w:szCs w:val="24"/>
              </w:rPr>
              <w:t>Численность постоянного населения, чел.</w:t>
            </w:r>
          </w:p>
        </w:tc>
      </w:tr>
      <w:tr w:rsidR="005C025A" w:rsidRPr="002207AC" w:rsidTr="00CD6A54">
        <w:trPr>
          <w:cantSplit/>
          <w:trHeight w:val="1134"/>
          <w:tblHeader/>
        </w:trPr>
        <w:tc>
          <w:tcPr>
            <w:tcW w:w="584" w:type="pct"/>
            <w:vMerge/>
          </w:tcPr>
          <w:p w:rsidR="005C025A" w:rsidRPr="002207AC" w:rsidRDefault="005C025A" w:rsidP="00CD6A54">
            <w:pPr>
              <w:spacing w:after="0" w:line="240" w:lineRule="auto"/>
              <w:jc w:val="center"/>
              <w:rPr>
                <w:rFonts w:ascii="Times New Roman" w:hAnsi="Times New Roman" w:cs="Times New Roman"/>
                <w:sz w:val="24"/>
                <w:szCs w:val="24"/>
              </w:rPr>
            </w:pPr>
          </w:p>
        </w:tc>
        <w:tc>
          <w:tcPr>
            <w:tcW w:w="292" w:type="pct"/>
            <w:textDirection w:val="btLr"/>
          </w:tcPr>
          <w:p w:rsidR="005C025A" w:rsidRPr="002207AC" w:rsidRDefault="005C025A" w:rsidP="00CD6A54">
            <w:pPr>
              <w:spacing w:after="0" w:line="240" w:lineRule="auto"/>
              <w:ind w:right="104" w:hanging="42"/>
              <w:jc w:val="right"/>
              <w:rPr>
                <w:rFonts w:ascii="Times New Roman" w:hAnsi="Times New Roman" w:cs="Times New Roman"/>
                <w:sz w:val="24"/>
                <w:szCs w:val="24"/>
              </w:rPr>
            </w:pPr>
            <w:r w:rsidRPr="002207AC">
              <w:rPr>
                <w:rFonts w:ascii="Times New Roman" w:hAnsi="Times New Roman" w:cs="Times New Roman"/>
                <w:sz w:val="24"/>
                <w:szCs w:val="24"/>
              </w:rPr>
              <w:t>01.01.2010</w:t>
            </w:r>
          </w:p>
        </w:tc>
        <w:tc>
          <w:tcPr>
            <w:tcW w:w="293" w:type="pct"/>
            <w:textDirection w:val="btLr"/>
          </w:tcPr>
          <w:p w:rsidR="005C025A" w:rsidRPr="002207AC" w:rsidRDefault="005C025A" w:rsidP="00CD6A54">
            <w:pPr>
              <w:spacing w:after="0" w:line="240" w:lineRule="auto"/>
              <w:ind w:right="104" w:hanging="42"/>
              <w:jc w:val="right"/>
              <w:rPr>
                <w:rFonts w:ascii="Times New Roman" w:hAnsi="Times New Roman" w:cs="Times New Roman"/>
                <w:sz w:val="24"/>
                <w:szCs w:val="24"/>
              </w:rPr>
            </w:pPr>
            <w:r w:rsidRPr="002207AC">
              <w:rPr>
                <w:rFonts w:ascii="Times New Roman" w:hAnsi="Times New Roman" w:cs="Times New Roman"/>
                <w:sz w:val="24"/>
                <w:szCs w:val="24"/>
              </w:rPr>
              <w:t>01.01.2011</w:t>
            </w:r>
          </w:p>
        </w:tc>
        <w:tc>
          <w:tcPr>
            <w:tcW w:w="292" w:type="pct"/>
            <w:textDirection w:val="btLr"/>
          </w:tcPr>
          <w:p w:rsidR="005C025A" w:rsidRPr="002207AC" w:rsidRDefault="005C025A" w:rsidP="00CD6A54">
            <w:pPr>
              <w:spacing w:after="0" w:line="240" w:lineRule="auto"/>
              <w:ind w:right="104" w:hanging="42"/>
              <w:jc w:val="right"/>
              <w:rPr>
                <w:rFonts w:ascii="Times New Roman" w:hAnsi="Times New Roman" w:cs="Times New Roman"/>
                <w:sz w:val="24"/>
                <w:szCs w:val="24"/>
              </w:rPr>
            </w:pPr>
            <w:r w:rsidRPr="002207AC">
              <w:rPr>
                <w:rFonts w:ascii="Times New Roman" w:hAnsi="Times New Roman" w:cs="Times New Roman"/>
                <w:sz w:val="24"/>
                <w:szCs w:val="24"/>
              </w:rPr>
              <w:t>01.01.2012</w:t>
            </w:r>
          </w:p>
        </w:tc>
        <w:tc>
          <w:tcPr>
            <w:tcW w:w="317" w:type="pct"/>
            <w:textDirection w:val="btLr"/>
          </w:tcPr>
          <w:p w:rsidR="005C025A" w:rsidRPr="002207AC" w:rsidRDefault="005C025A" w:rsidP="00CD6A54">
            <w:pPr>
              <w:spacing w:after="0" w:line="240" w:lineRule="auto"/>
              <w:ind w:right="104" w:hanging="42"/>
              <w:jc w:val="right"/>
              <w:rPr>
                <w:rFonts w:ascii="Times New Roman" w:hAnsi="Times New Roman" w:cs="Times New Roman"/>
                <w:sz w:val="24"/>
                <w:szCs w:val="24"/>
              </w:rPr>
            </w:pPr>
            <w:r w:rsidRPr="002207AC">
              <w:rPr>
                <w:rFonts w:ascii="Times New Roman" w:hAnsi="Times New Roman" w:cs="Times New Roman"/>
                <w:sz w:val="24"/>
                <w:szCs w:val="24"/>
              </w:rPr>
              <w:t>01.01.2013</w:t>
            </w:r>
          </w:p>
        </w:tc>
        <w:tc>
          <w:tcPr>
            <w:tcW w:w="292" w:type="pct"/>
            <w:textDirection w:val="btLr"/>
          </w:tcPr>
          <w:p w:rsidR="005C025A" w:rsidRPr="002207AC" w:rsidRDefault="005C025A" w:rsidP="00CD6A54">
            <w:pPr>
              <w:spacing w:after="0" w:line="240" w:lineRule="auto"/>
              <w:ind w:right="104" w:hanging="42"/>
              <w:jc w:val="right"/>
              <w:rPr>
                <w:rFonts w:ascii="Times New Roman" w:hAnsi="Times New Roman" w:cs="Times New Roman"/>
                <w:sz w:val="24"/>
                <w:szCs w:val="24"/>
              </w:rPr>
            </w:pPr>
            <w:r w:rsidRPr="002207AC">
              <w:rPr>
                <w:rFonts w:ascii="Times New Roman" w:hAnsi="Times New Roman" w:cs="Times New Roman"/>
                <w:sz w:val="24"/>
                <w:szCs w:val="24"/>
              </w:rPr>
              <w:t>01.01.2014</w:t>
            </w:r>
          </w:p>
        </w:tc>
        <w:tc>
          <w:tcPr>
            <w:tcW w:w="292" w:type="pct"/>
            <w:textDirection w:val="btLr"/>
          </w:tcPr>
          <w:p w:rsidR="005C025A" w:rsidRPr="002207AC" w:rsidRDefault="005C025A" w:rsidP="00CD6A54">
            <w:pPr>
              <w:spacing w:after="0" w:line="240" w:lineRule="auto"/>
              <w:ind w:right="104" w:hanging="42"/>
              <w:jc w:val="right"/>
              <w:rPr>
                <w:rFonts w:ascii="Times New Roman" w:hAnsi="Times New Roman" w:cs="Times New Roman"/>
                <w:sz w:val="24"/>
                <w:szCs w:val="24"/>
              </w:rPr>
            </w:pPr>
            <w:r w:rsidRPr="002207AC">
              <w:rPr>
                <w:rFonts w:ascii="Times New Roman" w:hAnsi="Times New Roman" w:cs="Times New Roman"/>
                <w:sz w:val="24"/>
                <w:szCs w:val="24"/>
              </w:rPr>
              <w:t>01.01.2015</w:t>
            </w:r>
          </w:p>
        </w:tc>
        <w:tc>
          <w:tcPr>
            <w:tcW w:w="292" w:type="pct"/>
            <w:textDirection w:val="btLr"/>
          </w:tcPr>
          <w:p w:rsidR="005C025A" w:rsidRPr="002207AC" w:rsidRDefault="005C025A" w:rsidP="00CD6A54">
            <w:pPr>
              <w:spacing w:after="0" w:line="240" w:lineRule="auto"/>
              <w:ind w:right="104" w:hanging="42"/>
              <w:jc w:val="right"/>
              <w:rPr>
                <w:rFonts w:ascii="Times New Roman" w:hAnsi="Times New Roman" w:cs="Times New Roman"/>
                <w:sz w:val="24"/>
                <w:szCs w:val="24"/>
              </w:rPr>
            </w:pPr>
            <w:r w:rsidRPr="002207AC">
              <w:rPr>
                <w:rFonts w:ascii="Times New Roman" w:hAnsi="Times New Roman" w:cs="Times New Roman"/>
                <w:sz w:val="24"/>
                <w:szCs w:val="24"/>
              </w:rPr>
              <w:t>01.01.2016</w:t>
            </w:r>
          </w:p>
        </w:tc>
        <w:tc>
          <w:tcPr>
            <w:tcW w:w="292" w:type="pct"/>
            <w:textDirection w:val="btLr"/>
          </w:tcPr>
          <w:p w:rsidR="005C025A" w:rsidRPr="002207AC" w:rsidRDefault="005C025A" w:rsidP="00CD6A54">
            <w:pPr>
              <w:spacing w:after="0" w:line="240" w:lineRule="auto"/>
              <w:ind w:right="104" w:hanging="42"/>
              <w:jc w:val="right"/>
              <w:rPr>
                <w:rFonts w:ascii="Times New Roman" w:hAnsi="Times New Roman" w:cs="Times New Roman"/>
                <w:sz w:val="24"/>
                <w:szCs w:val="24"/>
              </w:rPr>
            </w:pPr>
            <w:r w:rsidRPr="002207AC">
              <w:rPr>
                <w:rFonts w:ascii="Times New Roman" w:hAnsi="Times New Roman" w:cs="Times New Roman"/>
                <w:sz w:val="24"/>
                <w:szCs w:val="24"/>
              </w:rPr>
              <w:t>01.01.2017</w:t>
            </w:r>
          </w:p>
        </w:tc>
        <w:tc>
          <w:tcPr>
            <w:tcW w:w="292" w:type="pct"/>
            <w:textDirection w:val="btLr"/>
          </w:tcPr>
          <w:p w:rsidR="005C025A" w:rsidRPr="002207AC" w:rsidRDefault="005C025A" w:rsidP="00CD6A54">
            <w:pPr>
              <w:spacing w:after="0" w:line="240" w:lineRule="auto"/>
              <w:ind w:right="104" w:hanging="42"/>
              <w:jc w:val="right"/>
              <w:rPr>
                <w:rFonts w:ascii="Times New Roman" w:hAnsi="Times New Roman" w:cs="Times New Roman"/>
                <w:sz w:val="24"/>
                <w:szCs w:val="24"/>
              </w:rPr>
            </w:pPr>
            <w:r w:rsidRPr="002207AC">
              <w:rPr>
                <w:rFonts w:ascii="Times New Roman" w:hAnsi="Times New Roman" w:cs="Times New Roman"/>
                <w:sz w:val="24"/>
                <w:szCs w:val="24"/>
              </w:rPr>
              <w:t>01.01.2018</w:t>
            </w:r>
          </w:p>
        </w:tc>
        <w:tc>
          <w:tcPr>
            <w:tcW w:w="292" w:type="pct"/>
            <w:textDirection w:val="btLr"/>
          </w:tcPr>
          <w:p w:rsidR="005C025A" w:rsidRPr="002207AC" w:rsidRDefault="005C025A" w:rsidP="00CD6A54">
            <w:pPr>
              <w:spacing w:after="0" w:line="240" w:lineRule="auto"/>
              <w:ind w:right="104" w:hanging="42"/>
              <w:jc w:val="right"/>
              <w:rPr>
                <w:rFonts w:ascii="Times New Roman" w:hAnsi="Times New Roman" w:cs="Times New Roman"/>
                <w:sz w:val="24"/>
                <w:szCs w:val="24"/>
              </w:rPr>
            </w:pPr>
            <w:r w:rsidRPr="002207AC">
              <w:rPr>
                <w:rFonts w:ascii="Times New Roman" w:hAnsi="Times New Roman" w:cs="Times New Roman"/>
                <w:sz w:val="24"/>
                <w:szCs w:val="24"/>
              </w:rPr>
              <w:t>01.01.2019</w:t>
            </w:r>
          </w:p>
        </w:tc>
        <w:tc>
          <w:tcPr>
            <w:tcW w:w="292" w:type="pct"/>
            <w:textDirection w:val="btLr"/>
          </w:tcPr>
          <w:p w:rsidR="005C025A" w:rsidRPr="002207AC" w:rsidRDefault="005C025A" w:rsidP="00CD6A54">
            <w:pPr>
              <w:spacing w:after="0" w:line="240" w:lineRule="auto"/>
              <w:ind w:right="104" w:hanging="42"/>
              <w:jc w:val="right"/>
              <w:rPr>
                <w:rFonts w:ascii="Times New Roman" w:hAnsi="Times New Roman" w:cs="Times New Roman"/>
                <w:sz w:val="24"/>
                <w:szCs w:val="24"/>
              </w:rPr>
            </w:pPr>
            <w:r w:rsidRPr="002207AC">
              <w:rPr>
                <w:rFonts w:ascii="Times New Roman" w:hAnsi="Times New Roman" w:cs="Times New Roman"/>
                <w:sz w:val="24"/>
                <w:szCs w:val="24"/>
              </w:rPr>
              <w:t>01.01.2020</w:t>
            </w:r>
          </w:p>
        </w:tc>
        <w:tc>
          <w:tcPr>
            <w:tcW w:w="292" w:type="pct"/>
            <w:textDirection w:val="btLr"/>
          </w:tcPr>
          <w:p w:rsidR="005C025A" w:rsidRPr="002207AC" w:rsidRDefault="005C025A" w:rsidP="00CD6A54">
            <w:pPr>
              <w:spacing w:after="0" w:line="240" w:lineRule="auto"/>
              <w:ind w:right="104" w:hanging="42"/>
              <w:jc w:val="right"/>
              <w:rPr>
                <w:rFonts w:ascii="Times New Roman" w:hAnsi="Times New Roman" w:cs="Times New Roman"/>
                <w:sz w:val="24"/>
                <w:szCs w:val="24"/>
              </w:rPr>
            </w:pPr>
            <w:r w:rsidRPr="002207AC">
              <w:rPr>
                <w:rFonts w:ascii="Times New Roman" w:hAnsi="Times New Roman" w:cs="Times New Roman"/>
                <w:sz w:val="24"/>
                <w:szCs w:val="24"/>
              </w:rPr>
              <w:t>01.01.2021</w:t>
            </w:r>
          </w:p>
        </w:tc>
        <w:tc>
          <w:tcPr>
            <w:tcW w:w="292" w:type="pct"/>
            <w:textDirection w:val="btLr"/>
          </w:tcPr>
          <w:p w:rsidR="005C025A" w:rsidRPr="002207AC" w:rsidRDefault="005C025A" w:rsidP="00CD6A54">
            <w:pPr>
              <w:spacing w:after="0" w:line="240" w:lineRule="auto"/>
              <w:ind w:right="104" w:hanging="42"/>
              <w:jc w:val="right"/>
              <w:rPr>
                <w:rFonts w:ascii="Times New Roman" w:hAnsi="Times New Roman" w:cs="Times New Roman"/>
                <w:sz w:val="24"/>
                <w:szCs w:val="24"/>
              </w:rPr>
            </w:pPr>
            <w:r w:rsidRPr="002207AC">
              <w:rPr>
                <w:rFonts w:ascii="Times New Roman" w:hAnsi="Times New Roman" w:cs="Times New Roman"/>
                <w:sz w:val="24"/>
                <w:szCs w:val="24"/>
              </w:rPr>
              <w:t>01.01.2022</w:t>
            </w:r>
          </w:p>
        </w:tc>
        <w:tc>
          <w:tcPr>
            <w:tcW w:w="300" w:type="pct"/>
            <w:textDirection w:val="btLr"/>
          </w:tcPr>
          <w:p w:rsidR="005C025A" w:rsidRPr="002207AC" w:rsidRDefault="005C025A" w:rsidP="00CD6A54">
            <w:pPr>
              <w:spacing w:after="0" w:line="240" w:lineRule="auto"/>
              <w:ind w:right="104" w:hanging="42"/>
              <w:jc w:val="right"/>
              <w:rPr>
                <w:rFonts w:ascii="Times New Roman" w:hAnsi="Times New Roman" w:cs="Times New Roman"/>
                <w:sz w:val="24"/>
                <w:szCs w:val="24"/>
              </w:rPr>
            </w:pPr>
            <w:r w:rsidRPr="002207AC">
              <w:rPr>
                <w:rFonts w:ascii="Times New Roman" w:hAnsi="Times New Roman" w:cs="Times New Roman"/>
                <w:sz w:val="24"/>
                <w:szCs w:val="24"/>
              </w:rPr>
              <w:t>01.01.2023</w:t>
            </w:r>
          </w:p>
        </w:tc>
        <w:tc>
          <w:tcPr>
            <w:tcW w:w="292" w:type="pct"/>
            <w:textDirection w:val="btLr"/>
          </w:tcPr>
          <w:p w:rsidR="005C025A" w:rsidRPr="002207AC" w:rsidRDefault="005C025A" w:rsidP="00CD6A54">
            <w:pPr>
              <w:spacing w:after="0" w:line="240" w:lineRule="auto"/>
              <w:ind w:right="104" w:hanging="42"/>
              <w:jc w:val="right"/>
              <w:rPr>
                <w:rFonts w:ascii="Times New Roman" w:hAnsi="Times New Roman" w:cs="Times New Roman"/>
                <w:sz w:val="24"/>
                <w:szCs w:val="24"/>
              </w:rPr>
            </w:pPr>
            <w:r w:rsidRPr="002207AC">
              <w:rPr>
                <w:rFonts w:ascii="Times New Roman" w:hAnsi="Times New Roman" w:cs="Times New Roman"/>
                <w:sz w:val="24"/>
                <w:szCs w:val="24"/>
              </w:rPr>
              <w:t>01.01.2024</w:t>
            </w:r>
          </w:p>
        </w:tc>
      </w:tr>
      <w:tr w:rsidR="005C025A" w:rsidRPr="002207AC" w:rsidTr="00CD6A54">
        <w:trPr>
          <w:cantSplit/>
          <w:trHeight w:val="663"/>
        </w:trPr>
        <w:tc>
          <w:tcPr>
            <w:tcW w:w="584" w:type="pct"/>
          </w:tcPr>
          <w:p w:rsidR="005C025A" w:rsidRPr="002207AC" w:rsidRDefault="005C025A" w:rsidP="00CD6A54">
            <w:pPr>
              <w:spacing w:after="0" w:line="240" w:lineRule="auto"/>
              <w:jc w:val="center"/>
              <w:rPr>
                <w:rFonts w:ascii="Times New Roman" w:hAnsi="Times New Roman" w:cs="Times New Roman"/>
                <w:bCs/>
                <w:sz w:val="24"/>
                <w:szCs w:val="24"/>
              </w:rPr>
            </w:pPr>
            <w:r w:rsidRPr="002207AC">
              <w:rPr>
                <w:rFonts w:ascii="Times New Roman" w:hAnsi="Times New Roman" w:cs="Times New Roman"/>
                <w:bCs/>
                <w:sz w:val="24"/>
                <w:szCs w:val="24"/>
              </w:rPr>
              <w:t>Неудачинский сельсовет</w:t>
            </w:r>
          </w:p>
        </w:tc>
        <w:tc>
          <w:tcPr>
            <w:tcW w:w="292" w:type="pct"/>
          </w:tcPr>
          <w:p w:rsidR="005C025A" w:rsidRPr="002207AC" w:rsidRDefault="005C025A" w:rsidP="00CD6A54">
            <w:pPr>
              <w:spacing w:after="0" w:line="240" w:lineRule="auto"/>
              <w:jc w:val="center"/>
              <w:rPr>
                <w:rFonts w:ascii="Times New Roman" w:hAnsi="Times New Roman" w:cs="Times New Roman"/>
                <w:bCs/>
                <w:sz w:val="24"/>
                <w:szCs w:val="24"/>
                <w:highlight w:val="yellow"/>
              </w:rPr>
            </w:pPr>
            <w:r w:rsidRPr="002207AC">
              <w:rPr>
                <w:rFonts w:ascii="Times New Roman" w:hAnsi="Times New Roman" w:cs="Times New Roman"/>
                <w:bCs/>
                <w:sz w:val="24"/>
                <w:szCs w:val="24"/>
              </w:rPr>
              <w:t>480</w:t>
            </w:r>
          </w:p>
        </w:tc>
        <w:tc>
          <w:tcPr>
            <w:tcW w:w="293" w:type="pct"/>
          </w:tcPr>
          <w:p w:rsidR="005C025A" w:rsidRPr="002207AC" w:rsidRDefault="005C025A" w:rsidP="00CD6A54">
            <w:pPr>
              <w:spacing w:after="0" w:line="240" w:lineRule="auto"/>
              <w:jc w:val="center"/>
              <w:rPr>
                <w:rFonts w:ascii="Times New Roman" w:hAnsi="Times New Roman" w:cs="Times New Roman"/>
                <w:bCs/>
                <w:sz w:val="24"/>
                <w:szCs w:val="24"/>
              </w:rPr>
            </w:pPr>
            <w:r w:rsidRPr="002207AC">
              <w:rPr>
                <w:rFonts w:ascii="Times New Roman" w:hAnsi="Times New Roman" w:cs="Times New Roman"/>
                <w:bCs/>
                <w:sz w:val="24"/>
                <w:szCs w:val="24"/>
              </w:rPr>
              <w:t>480</w:t>
            </w:r>
          </w:p>
        </w:tc>
        <w:tc>
          <w:tcPr>
            <w:tcW w:w="292" w:type="pct"/>
          </w:tcPr>
          <w:p w:rsidR="005C025A" w:rsidRPr="002207AC" w:rsidRDefault="005C025A" w:rsidP="00CD6A54">
            <w:pPr>
              <w:spacing w:after="0" w:line="240" w:lineRule="auto"/>
              <w:jc w:val="center"/>
              <w:rPr>
                <w:rFonts w:ascii="Times New Roman" w:hAnsi="Times New Roman" w:cs="Times New Roman"/>
                <w:bCs/>
                <w:sz w:val="24"/>
                <w:szCs w:val="24"/>
              </w:rPr>
            </w:pPr>
            <w:r w:rsidRPr="002207AC">
              <w:rPr>
                <w:rFonts w:ascii="Times New Roman" w:hAnsi="Times New Roman" w:cs="Times New Roman"/>
                <w:bCs/>
                <w:sz w:val="24"/>
                <w:szCs w:val="24"/>
              </w:rPr>
              <w:t>481</w:t>
            </w:r>
          </w:p>
        </w:tc>
        <w:tc>
          <w:tcPr>
            <w:tcW w:w="317" w:type="pct"/>
          </w:tcPr>
          <w:p w:rsidR="005C025A" w:rsidRPr="002207AC" w:rsidRDefault="005C025A" w:rsidP="00CD6A54">
            <w:pPr>
              <w:spacing w:after="0" w:line="240" w:lineRule="auto"/>
              <w:jc w:val="center"/>
              <w:rPr>
                <w:rFonts w:ascii="Times New Roman" w:hAnsi="Times New Roman" w:cs="Times New Roman"/>
                <w:bCs/>
                <w:sz w:val="24"/>
                <w:szCs w:val="24"/>
              </w:rPr>
            </w:pPr>
            <w:r w:rsidRPr="002207AC">
              <w:rPr>
                <w:rFonts w:ascii="Times New Roman" w:hAnsi="Times New Roman" w:cs="Times New Roman"/>
                <w:bCs/>
                <w:sz w:val="24"/>
                <w:szCs w:val="24"/>
              </w:rPr>
              <w:t>470</w:t>
            </w:r>
          </w:p>
        </w:tc>
        <w:tc>
          <w:tcPr>
            <w:tcW w:w="292" w:type="pct"/>
          </w:tcPr>
          <w:p w:rsidR="005C025A" w:rsidRPr="002207AC" w:rsidRDefault="005C025A" w:rsidP="00CD6A54">
            <w:pPr>
              <w:spacing w:after="0" w:line="240" w:lineRule="auto"/>
              <w:jc w:val="center"/>
              <w:rPr>
                <w:rFonts w:ascii="Times New Roman" w:hAnsi="Times New Roman" w:cs="Times New Roman"/>
                <w:bCs/>
                <w:sz w:val="24"/>
                <w:szCs w:val="24"/>
              </w:rPr>
            </w:pPr>
            <w:r w:rsidRPr="002207AC">
              <w:rPr>
                <w:rFonts w:ascii="Times New Roman" w:hAnsi="Times New Roman" w:cs="Times New Roman"/>
                <w:bCs/>
                <w:sz w:val="24"/>
                <w:szCs w:val="24"/>
              </w:rPr>
              <w:t>463</w:t>
            </w:r>
          </w:p>
        </w:tc>
        <w:tc>
          <w:tcPr>
            <w:tcW w:w="292" w:type="pct"/>
          </w:tcPr>
          <w:p w:rsidR="005C025A" w:rsidRPr="002207AC" w:rsidRDefault="005C025A" w:rsidP="00CD6A54">
            <w:pPr>
              <w:spacing w:after="0" w:line="240" w:lineRule="auto"/>
              <w:jc w:val="center"/>
              <w:rPr>
                <w:rFonts w:ascii="Times New Roman" w:hAnsi="Times New Roman" w:cs="Times New Roman"/>
                <w:bCs/>
                <w:sz w:val="24"/>
                <w:szCs w:val="24"/>
                <w:lang w:val="en-US"/>
              </w:rPr>
            </w:pPr>
            <w:r w:rsidRPr="002207AC">
              <w:rPr>
                <w:rFonts w:ascii="Times New Roman" w:hAnsi="Times New Roman" w:cs="Times New Roman"/>
                <w:bCs/>
                <w:sz w:val="24"/>
                <w:szCs w:val="24"/>
                <w:lang w:val="en-US"/>
              </w:rPr>
              <w:t>481</w:t>
            </w:r>
          </w:p>
        </w:tc>
        <w:tc>
          <w:tcPr>
            <w:tcW w:w="292" w:type="pct"/>
          </w:tcPr>
          <w:p w:rsidR="005C025A" w:rsidRPr="002207AC" w:rsidRDefault="005C025A" w:rsidP="00CD6A54">
            <w:pPr>
              <w:spacing w:after="0" w:line="240" w:lineRule="auto"/>
              <w:jc w:val="center"/>
              <w:rPr>
                <w:rFonts w:ascii="Times New Roman" w:hAnsi="Times New Roman" w:cs="Times New Roman"/>
                <w:bCs/>
                <w:sz w:val="24"/>
                <w:szCs w:val="24"/>
              </w:rPr>
            </w:pPr>
            <w:r w:rsidRPr="002207AC">
              <w:rPr>
                <w:rFonts w:ascii="Times New Roman" w:hAnsi="Times New Roman" w:cs="Times New Roman"/>
                <w:bCs/>
                <w:sz w:val="24"/>
                <w:szCs w:val="24"/>
              </w:rPr>
              <w:t>481</w:t>
            </w:r>
          </w:p>
        </w:tc>
        <w:tc>
          <w:tcPr>
            <w:tcW w:w="292" w:type="pct"/>
          </w:tcPr>
          <w:p w:rsidR="005C025A" w:rsidRPr="002207AC" w:rsidRDefault="005C025A" w:rsidP="00CD6A54">
            <w:pPr>
              <w:spacing w:after="0" w:line="240" w:lineRule="auto"/>
              <w:jc w:val="center"/>
              <w:rPr>
                <w:rFonts w:ascii="Times New Roman" w:hAnsi="Times New Roman" w:cs="Times New Roman"/>
                <w:bCs/>
                <w:sz w:val="24"/>
                <w:szCs w:val="24"/>
              </w:rPr>
            </w:pPr>
            <w:r w:rsidRPr="002207AC">
              <w:rPr>
                <w:rFonts w:ascii="Times New Roman" w:hAnsi="Times New Roman" w:cs="Times New Roman"/>
                <w:bCs/>
                <w:sz w:val="24"/>
                <w:szCs w:val="24"/>
              </w:rPr>
              <w:t>479</w:t>
            </w:r>
          </w:p>
        </w:tc>
        <w:tc>
          <w:tcPr>
            <w:tcW w:w="292" w:type="pct"/>
          </w:tcPr>
          <w:p w:rsidR="005C025A" w:rsidRPr="002207AC" w:rsidRDefault="005C025A" w:rsidP="00CD6A54">
            <w:pPr>
              <w:spacing w:after="0" w:line="240" w:lineRule="auto"/>
              <w:jc w:val="center"/>
              <w:rPr>
                <w:rFonts w:ascii="Times New Roman" w:hAnsi="Times New Roman" w:cs="Times New Roman"/>
                <w:bCs/>
                <w:sz w:val="24"/>
                <w:szCs w:val="24"/>
              </w:rPr>
            </w:pPr>
            <w:r w:rsidRPr="002207AC">
              <w:rPr>
                <w:rFonts w:ascii="Times New Roman" w:hAnsi="Times New Roman" w:cs="Times New Roman"/>
                <w:bCs/>
                <w:sz w:val="24"/>
                <w:szCs w:val="24"/>
              </w:rPr>
              <w:t>476</w:t>
            </w:r>
          </w:p>
        </w:tc>
        <w:tc>
          <w:tcPr>
            <w:tcW w:w="292" w:type="pct"/>
          </w:tcPr>
          <w:p w:rsidR="005C025A" w:rsidRPr="002207AC" w:rsidRDefault="005C025A" w:rsidP="00CD6A54">
            <w:pPr>
              <w:spacing w:after="0" w:line="240" w:lineRule="auto"/>
              <w:jc w:val="center"/>
              <w:rPr>
                <w:rFonts w:ascii="Times New Roman" w:hAnsi="Times New Roman" w:cs="Times New Roman"/>
                <w:bCs/>
                <w:sz w:val="24"/>
                <w:szCs w:val="24"/>
              </w:rPr>
            </w:pPr>
            <w:r w:rsidRPr="002207AC">
              <w:rPr>
                <w:rFonts w:ascii="Times New Roman" w:hAnsi="Times New Roman" w:cs="Times New Roman"/>
                <w:bCs/>
                <w:sz w:val="24"/>
                <w:szCs w:val="24"/>
              </w:rPr>
              <w:t>468</w:t>
            </w:r>
          </w:p>
        </w:tc>
        <w:tc>
          <w:tcPr>
            <w:tcW w:w="292" w:type="pct"/>
          </w:tcPr>
          <w:p w:rsidR="005C025A" w:rsidRPr="002207AC" w:rsidRDefault="005C025A" w:rsidP="00CD6A54">
            <w:pPr>
              <w:spacing w:after="0" w:line="240" w:lineRule="auto"/>
              <w:jc w:val="center"/>
              <w:rPr>
                <w:rFonts w:ascii="Times New Roman" w:hAnsi="Times New Roman" w:cs="Times New Roman"/>
                <w:bCs/>
                <w:sz w:val="24"/>
                <w:szCs w:val="24"/>
              </w:rPr>
            </w:pPr>
            <w:r w:rsidRPr="002207AC">
              <w:rPr>
                <w:rFonts w:ascii="Times New Roman" w:hAnsi="Times New Roman" w:cs="Times New Roman"/>
                <w:bCs/>
                <w:sz w:val="24"/>
                <w:szCs w:val="24"/>
              </w:rPr>
              <w:t>447</w:t>
            </w:r>
          </w:p>
        </w:tc>
        <w:tc>
          <w:tcPr>
            <w:tcW w:w="292" w:type="pct"/>
          </w:tcPr>
          <w:p w:rsidR="005C025A" w:rsidRPr="002207AC" w:rsidRDefault="005C025A" w:rsidP="00CD6A54">
            <w:pPr>
              <w:spacing w:after="0" w:line="240" w:lineRule="auto"/>
              <w:jc w:val="center"/>
              <w:rPr>
                <w:rFonts w:ascii="Times New Roman" w:hAnsi="Times New Roman" w:cs="Times New Roman"/>
                <w:bCs/>
                <w:sz w:val="24"/>
                <w:szCs w:val="24"/>
              </w:rPr>
            </w:pPr>
            <w:r w:rsidRPr="002207AC">
              <w:rPr>
                <w:rFonts w:ascii="Times New Roman" w:hAnsi="Times New Roman" w:cs="Times New Roman"/>
                <w:bCs/>
                <w:sz w:val="24"/>
                <w:szCs w:val="24"/>
              </w:rPr>
              <w:t>442</w:t>
            </w:r>
          </w:p>
        </w:tc>
        <w:tc>
          <w:tcPr>
            <w:tcW w:w="292" w:type="pct"/>
          </w:tcPr>
          <w:p w:rsidR="005C025A" w:rsidRPr="002207AC" w:rsidRDefault="005C025A" w:rsidP="00CD6A54">
            <w:pPr>
              <w:spacing w:after="0" w:line="240" w:lineRule="auto"/>
              <w:jc w:val="center"/>
              <w:rPr>
                <w:rFonts w:ascii="Times New Roman" w:hAnsi="Times New Roman" w:cs="Times New Roman"/>
                <w:bCs/>
                <w:sz w:val="24"/>
                <w:szCs w:val="24"/>
              </w:rPr>
            </w:pPr>
            <w:r w:rsidRPr="002207AC">
              <w:rPr>
                <w:rFonts w:ascii="Times New Roman" w:hAnsi="Times New Roman" w:cs="Times New Roman"/>
                <w:bCs/>
                <w:sz w:val="24"/>
                <w:szCs w:val="24"/>
              </w:rPr>
              <w:t>417</w:t>
            </w:r>
          </w:p>
        </w:tc>
        <w:tc>
          <w:tcPr>
            <w:tcW w:w="300" w:type="pct"/>
          </w:tcPr>
          <w:p w:rsidR="005C025A" w:rsidRPr="002207AC" w:rsidRDefault="005C025A" w:rsidP="00CD6A54">
            <w:pPr>
              <w:spacing w:after="0" w:line="240" w:lineRule="auto"/>
              <w:jc w:val="center"/>
              <w:rPr>
                <w:rFonts w:ascii="Times New Roman" w:hAnsi="Times New Roman" w:cs="Times New Roman"/>
                <w:bCs/>
                <w:sz w:val="24"/>
                <w:szCs w:val="24"/>
              </w:rPr>
            </w:pPr>
            <w:r w:rsidRPr="002207AC">
              <w:rPr>
                <w:rFonts w:ascii="Times New Roman" w:hAnsi="Times New Roman" w:cs="Times New Roman"/>
                <w:bCs/>
                <w:sz w:val="24"/>
                <w:szCs w:val="24"/>
              </w:rPr>
              <w:t>428</w:t>
            </w:r>
          </w:p>
        </w:tc>
        <w:tc>
          <w:tcPr>
            <w:tcW w:w="292" w:type="pct"/>
          </w:tcPr>
          <w:p w:rsidR="005C025A" w:rsidRPr="002207AC" w:rsidRDefault="005C025A" w:rsidP="00CD6A54">
            <w:pPr>
              <w:spacing w:after="0" w:line="240" w:lineRule="auto"/>
              <w:jc w:val="center"/>
              <w:rPr>
                <w:rFonts w:ascii="Times New Roman" w:hAnsi="Times New Roman" w:cs="Times New Roman"/>
                <w:bCs/>
                <w:sz w:val="24"/>
                <w:szCs w:val="24"/>
              </w:rPr>
            </w:pPr>
            <w:r w:rsidRPr="002207AC">
              <w:rPr>
                <w:rFonts w:ascii="Times New Roman" w:hAnsi="Times New Roman" w:cs="Times New Roman"/>
                <w:bCs/>
                <w:sz w:val="24"/>
                <w:szCs w:val="24"/>
              </w:rPr>
              <w:t>435</w:t>
            </w:r>
          </w:p>
        </w:tc>
      </w:tr>
      <w:tr w:rsidR="005C025A" w:rsidRPr="002207AC" w:rsidTr="00CD6A54">
        <w:trPr>
          <w:cantSplit/>
          <w:trHeight w:val="319"/>
        </w:trPr>
        <w:tc>
          <w:tcPr>
            <w:tcW w:w="584" w:type="pct"/>
          </w:tcPr>
          <w:p w:rsidR="005C025A" w:rsidRPr="002207AC" w:rsidRDefault="005C025A" w:rsidP="00CD6A54">
            <w:pPr>
              <w:spacing w:after="0" w:line="240" w:lineRule="auto"/>
              <w:jc w:val="center"/>
              <w:rPr>
                <w:rFonts w:ascii="Times New Roman" w:hAnsi="Times New Roman" w:cs="Times New Roman"/>
                <w:bCs/>
                <w:sz w:val="24"/>
                <w:szCs w:val="24"/>
              </w:rPr>
            </w:pPr>
            <w:r w:rsidRPr="002207AC">
              <w:rPr>
                <w:rFonts w:ascii="Times New Roman" w:hAnsi="Times New Roman" w:cs="Times New Roman"/>
                <w:sz w:val="24"/>
                <w:szCs w:val="24"/>
              </w:rPr>
              <w:t>Естественный среднегодовой прирост (убыль) населения</w:t>
            </w:r>
          </w:p>
        </w:tc>
        <w:tc>
          <w:tcPr>
            <w:tcW w:w="292" w:type="pct"/>
          </w:tcPr>
          <w:p w:rsidR="005C025A" w:rsidRPr="002207AC" w:rsidRDefault="005C025A" w:rsidP="00CD6A54">
            <w:pPr>
              <w:spacing w:after="0" w:line="240" w:lineRule="auto"/>
              <w:jc w:val="center"/>
              <w:rPr>
                <w:rFonts w:ascii="Times New Roman" w:hAnsi="Times New Roman" w:cs="Times New Roman"/>
                <w:bCs/>
                <w:sz w:val="24"/>
                <w:szCs w:val="24"/>
                <w:highlight w:val="yellow"/>
              </w:rPr>
            </w:pPr>
          </w:p>
        </w:tc>
        <w:tc>
          <w:tcPr>
            <w:tcW w:w="293" w:type="pct"/>
          </w:tcPr>
          <w:p w:rsidR="005C025A" w:rsidRPr="002207AC" w:rsidRDefault="005C025A" w:rsidP="00CD6A54">
            <w:pPr>
              <w:spacing w:after="0" w:line="240" w:lineRule="auto"/>
              <w:jc w:val="center"/>
              <w:rPr>
                <w:rFonts w:ascii="Times New Roman" w:hAnsi="Times New Roman" w:cs="Times New Roman"/>
                <w:bCs/>
                <w:sz w:val="24"/>
                <w:szCs w:val="24"/>
              </w:rPr>
            </w:pPr>
            <w:r w:rsidRPr="002207AC">
              <w:rPr>
                <w:rFonts w:ascii="Times New Roman" w:hAnsi="Times New Roman" w:cs="Times New Roman"/>
                <w:bCs/>
                <w:sz w:val="24"/>
                <w:szCs w:val="24"/>
              </w:rPr>
              <w:t>–</w:t>
            </w:r>
          </w:p>
        </w:tc>
        <w:tc>
          <w:tcPr>
            <w:tcW w:w="292" w:type="pct"/>
          </w:tcPr>
          <w:p w:rsidR="005C025A" w:rsidRPr="002207AC" w:rsidRDefault="005C025A" w:rsidP="00CD6A54">
            <w:pPr>
              <w:spacing w:after="0" w:line="240" w:lineRule="auto"/>
              <w:jc w:val="center"/>
              <w:rPr>
                <w:rFonts w:ascii="Times New Roman" w:hAnsi="Times New Roman" w:cs="Times New Roman"/>
                <w:bCs/>
                <w:sz w:val="24"/>
                <w:szCs w:val="24"/>
              </w:rPr>
            </w:pPr>
            <w:r w:rsidRPr="002207AC">
              <w:rPr>
                <w:rFonts w:ascii="Times New Roman" w:hAnsi="Times New Roman" w:cs="Times New Roman"/>
                <w:bCs/>
                <w:sz w:val="24"/>
                <w:szCs w:val="24"/>
              </w:rPr>
              <w:t>–8</w:t>
            </w:r>
          </w:p>
        </w:tc>
        <w:tc>
          <w:tcPr>
            <w:tcW w:w="317" w:type="pct"/>
          </w:tcPr>
          <w:p w:rsidR="005C025A" w:rsidRPr="002207AC" w:rsidRDefault="005C025A" w:rsidP="00CD6A54">
            <w:pPr>
              <w:spacing w:after="0" w:line="240" w:lineRule="auto"/>
              <w:jc w:val="center"/>
              <w:rPr>
                <w:rFonts w:ascii="Times New Roman" w:hAnsi="Times New Roman" w:cs="Times New Roman"/>
                <w:bCs/>
                <w:sz w:val="24"/>
                <w:szCs w:val="24"/>
              </w:rPr>
            </w:pPr>
            <w:r w:rsidRPr="002207AC">
              <w:rPr>
                <w:rFonts w:ascii="Times New Roman" w:hAnsi="Times New Roman" w:cs="Times New Roman"/>
                <w:bCs/>
                <w:sz w:val="24"/>
                <w:szCs w:val="24"/>
              </w:rPr>
              <w:t>–53</w:t>
            </w:r>
          </w:p>
        </w:tc>
        <w:tc>
          <w:tcPr>
            <w:tcW w:w="292" w:type="pct"/>
          </w:tcPr>
          <w:p w:rsidR="005C025A" w:rsidRPr="002207AC" w:rsidRDefault="005C025A" w:rsidP="00CD6A54">
            <w:pPr>
              <w:spacing w:after="0" w:line="240" w:lineRule="auto"/>
              <w:jc w:val="center"/>
              <w:rPr>
                <w:rFonts w:ascii="Times New Roman" w:hAnsi="Times New Roman" w:cs="Times New Roman"/>
                <w:bCs/>
                <w:sz w:val="24"/>
                <w:szCs w:val="24"/>
              </w:rPr>
            </w:pPr>
            <w:r w:rsidRPr="002207AC">
              <w:rPr>
                <w:rFonts w:ascii="Times New Roman" w:hAnsi="Times New Roman" w:cs="Times New Roman"/>
                <w:bCs/>
                <w:sz w:val="24"/>
                <w:szCs w:val="24"/>
              </w:rPr>
              <w:t>–7</w:t>
            </w:r>
          </w:p>
        </w:tc>
        <w:tc>
          <w:tcPr>
            <w:tcW w:w="292" w:type="pct"/>
          </w:tcPr>
          <w:p w:rsidR="005C025A" w:rsidRPr="002207AC" w:rsidRDefault="005C025A" w:rsidP="00CD6A54">
            <w:pPr>
              <w:spacing w:after="0" w:line="240" w:lineRule="auto"/>
              <w:jc w:val="center"/>
              <w:rPr>
                <w:rFonts w:ascii="Times New Roman" w:hAnsi="Times New Roman" w:cs="Times New Roman"/>
                <w:bCs/>
                <w:sz w:val="24"/>
                <w:szCs w:val="24"/>
              </w:rPr>
            </w:pPr>
            <w:r w:rsidRPr="002207AC">
              <w:rPr>
                <w:rFonts w:ascii="Times New Roman" w:hAnsi="Times New Roman" w:cs="Times New Roman"/>
                <w:bCs/>
                <w:sz w:val="24"/>
                <w:szCs w:val="24"/>
              </w:rPr>
              <w:t>–18</w:t>
            </w:r>
          </w:p>
        </w:tc>
        <w:tc>
          <w:tcPr>
            <w:tcW w:w="292" w:type="pct"/>
          </w:tcPr>
          <w:p w:rsidR="005C025A" w:rsidRPr="002207AC" w:rsidRDefault="005C025A" w:rsidP="00CD6A54">
            <w:pPr>
              <w:spacing w:after="0" w:line="240" w:lineRule="auto"/>
              <w:jc w:val="center"/>
              <w:rPr>
                <w:rFonts w:ascii="Times New Roman" w:hAnsi="Times New Roman" w:cs="Times New Roman"/>
                <w:bCs/>
                <w:sz w:val="24"/>
                <w:szCs w:val="24"/>
              </w:rPr>
            </w:pPr>
            <w:r w:rsidRPr="002207AC">
              <w:rPr>
                <w:rFonts w:ascii="Times New Roman" w:hAnsi="Times New Roman" w:cs="Times New Roman"/>
                <w:bCs/>
                <w:sz w:val="24"/>
                <w:szCs w:val="24"/>
              </w:rPr>
              <w:t>–</w:t>
            </w:r>
          </w:p>
        </w:tc>
        <w:tc>
          <w:tcPr>
            <w:tcW w:w="292" w:type="pct"/>
          </w:tcPr>
          <w:p w:rsidR="005C025A" w:rsidRPr="002207AC" w:rsidRDefault="005C025A" w:rsidP="00CD6A54">
            <w:pPr>
              <w:spacing w:after="0" w:line="240" w:lineRule="auto"/>
              <w:jc w:val="center"/>
              <w:rPr>
                <w:rFonts w:ascii="Times New Roman" w:hAnsi="Times New Roman" w:cs="Times New Roman"/>
                <w:bCs/>
                <w:sz w:val="24"/>
                <w:szCs w:val="24"/>
              </w:rPr>
            </w:pPr>
            <w:r w:rsidRPr="002207AC">
              <w:rPr>
                <w:rFonts w:ascii="Times New Roman" w:hAnsi="Times New Roman" w:cs="Times New Roman"/>
                <w:bCs/>
                <w:sz w:val="24"/>
                <w:szCs w:val="24"/>
              </w:rPr>
              <w:t>–2</w:t>
            </w:r>
          </w:p>
        </w:tc>
        <w:tc>
          <w:tcPr>
            <w:tcW w:w="292" w:type="pct"/>
          </w:tcPr>
          <w:p w:rsidR="005C025A" w:rsidRPr="002207AC" w:rsidRDefault="005C025A" w:rsidP="00CD6A54">
            <w:pPr>
              <w:spacing w:after="0" w:line="240" w:lineRule="auto"/>
              <w:jc w:val="center"/>
              <w:rPr>
                <w:rFonts w:ascii="Times New Roman" w:hAnsi="Times New Roman" w:cs="Times New Roman"/>
                <w:bCs/>
                <w:sz w:val="24"/>
                <w:szCs w:val="24"/>
              </w:rPr>
            </w:pPr>
            <w:r w:rsidRPr="002207AC">
              <w:rPr>
                <w:rFonts w:ascii="Times New Roman" w:hAnsi="Times New Roman" w:cs="Times New Roman"/>
                <w:bCs/>
                <w:sz w:val="24"/>
                <w:szCs w:val="24"/>
              </w:rPr>
              <w:t>–3</w:t>
            </w:r>
          </w:p>
        </w:tc>
        <w:tc>
          <w:tcPr>
            <w:tcW w:w="292" w:type="pct"/>
          </w:tcPr>
          <w:p w:rsidR="005C025A" w:rsidRPr="002207AC" w:rsidRDefault="005C025A" w:rsidP="00CD6A54">
            <w:pPr>
              <w:spacing w:after="0" w:line="240" w:lineRule="auto"/>
              <w:jc w:val="center"/>
              <w:rPr>
                <w:rFonts w:ascii="Times New Roman" w:hAnsi="Times New Roman" w:cs="Times New Roman"/>
                <w:bCs/>
                <w:sz w:val="24"/>
                <w:szCs w:val="24"/>
              </w:rPr>
            </w:pPr>
            <w:r w:rsidRPr="002207AC">
              <w:rPr>
                <w:rFonts w:ascii="Times New Roman" w:hAnsi="Times New Roman" w:cs="Times New Roman"/>
                <w:bCs/>
                <w:sz w:val="24"/>
                <w:szCs w:val="24"/>
              </w:rPr>
              <w:t>–8</w:t>
            </w:r>
          </w:p>
        </w:tc>
        <w:tc>
          <w:tcPr>
            <w:tcW w:w="292" w:type="pct"/>
          </w:tcPr>
          <w:p w:rsidR="005C025A" w:rsidRPr="002207AC" w:rsidRDefault="005C025A" w:rsidP="00CD6A54">
            <w:pPr>
              <w:spacing w:after="0" w:line="240" w:lineRule="auto"/>
              <w:jc w:val="center"/>
              <w:rPr>
                <w:rFonts w:ascii="Times New Roman" w:hAnsi="Times New Roman" w:cs="Times New Roman"/>
                <w:bCs/>
                <w:sz w:val="24"/>
                <w:szCs w:val="24"/>
              </w:rPr>
            </w:pPr>
            <w:r w:rsidRPr="002207AC">
              <w:rPr>
                <w:rFonts w:ascii="Times New Roman" w:hAnsi="Times New Roman" w:cs="Times New Roman"/>
                <w:bCs/>
                <w:sz w:val="24"/>
                <w:szCs w:val="24"/>
              </w:rPr>
              <w:t>–21</w:t>
            </w:r>
          </w:p>
        </w:tc>
        <w:tc>
          <w:tcPr>
            <w:tcW w:w="292" w:type="pct"/>
          </w:tcPr>
          <w:p w:rsidR="005C025A" w:rsidRPr="002207AC" w:rsidRDefault="005C025A" w:rsidP="00CD6A54">
            <w:pPr>
              <w:spacing w:after="0" w:line="240" w:lineRule="auto"/>
              <w:jc w:val="center"/>
              <w:rPr>
                <w:rFonts w:ascii="Times New Roman" w:hAnsi="Times New Roman" w:cs="Times New Roman"/>
                <w:bCs/>
                <w:sz w:val="24"/>
                <w:szCs w:val="24"/>
              </w:rPr>
            </w:pPr>
            <w:r w:rsidRPr="002207AC">
              <w:rPr>
                <w:rFonts w:ascii="Times New Roman" w:hAnsi="Times New Roman" w:cs="Times New Roman"/>
                <w:bCs/>
                <w:sz w:val="24"/>
                <w:szCs w:val="24"/>
              </w:rPr>
              <w:t>–5</w:t>
            </w:r>
          </w:p>
        </w:tc>
        <w:tc>
          <w:tcPr>
            <w:tcW w:w="292" w:type="pct"/>
          </w:tcPr>
          <w:p w:rsidR="005C025A" w:rsidRPr="002207AC" w:rsidRDefault="005C025A" w:rsidP="00CD6A54">
            <w:pPr>
              <w:spacing w:after="0" w:line="240" w:lineRule="auto"/>
              <w:jc w:val="center"/>
              <w:rPr>
                <w:rFonts w:ascii="Times New Roman" w:hAnsi="Times New Roman" w:cs="Times New Roman"/>
                <w:bCs/>
                <w:sz w:val="24"/>
                <w:szCs w:val="24"/>
              </w:rPr>
            </w:pPr>
            <w:r w:rsidRPr="002207AC">
              <w:rPr>
                <w:rFonts w:ascii="Times New Roman" w:hAnsi="Times New Roman" w:cs="Times New Roman"/>
                <w:bCs/>
                <w:sz w:val="24"/>
                <w:szCs w:val="24"/>
              </w:rPr>
              <w:t>–25</w:t>
            </w:r>
          </w:p>
        </w:tc>
        <w:tc>
          <w:tcPr>
            <w:tcW w:w="300" w:type="pct"/>
          </w:tcPr>
          <w:p w:rsidR="005C025A" w:rsidRPr="002207AC" w:rsidRDefault="005C025A" w:rsidP="00CD6A54">
            <w:pPr>
              <w:spacing w:after="0" w:line="240" w:lineRule="auto"/>
              <w:rPr>
                <w:rFonts w:ascii="Times New Roman" w:hAnsi="Times New Roman" w:cs="Times New Roman"/>
                <w:bCs/>
                <w:sz w:val="24"/>
                <w:szCs w:val="24"/>
              </w:rPr>
            </w:pPr>
            <w:r w:rsidRPr="002207AC">
              <w:rPr>
                <w:rFonts w:ascii="Times New Roman" w:hAnsi="Times New Roman" w:cs="Times New Roman"/>
                <w:bCs/>
                <w:sz w:val="24"/>
                <w:szCs w:val="24"/>
              </w:rPr>
              <w:t>+11</w:t>
            </w:r>
          </w:p>
        </w:tc>
        <w:tc>
          <w:tcPr>
            <w:tcW w:w="292" w:type="pct"/>
          </w:tcPr>
          <w:p w:rsidR="005C025A" w:rsidRPr="002207AC" w:rsidRDefault="005C025A" w:rsidP="00CD6A54">
            <w:pPr>
              <w:spacing w:after="0" w:line="240" w:lineRule="auto"/>
              <w:rPr>
                <w:rFonts w:ascii="Times New Roman" w:hAnsi="Times New Roman" w:cs="Times New Roman"/>
                <w:bCs/>
                <w:sz w:val="24"/>
                <w:szCs w:val="24"/>
              </w:rPr>
            </w:pPr>
            <w:r w:rsidRPr="002207AC">
              <w:rPr>
                <w:rFonts w:ascii="Times New Roman" w:hAnsi="Times New Roman" w:cs="Times New Roman"/>
                <w:bCs/>
                <w:sz w:val="24"/>
                <w:szCs w:val="24"/>
              </w:rPr>
              <w:t>+7</w:t>
            </w:r>
          </w:p>
        </w:tc>
      </w:tr>
    </w:tbl>
    <w:p w:rsidR="006F4A3B" w:rsidRPr="000960E5" w:rsidRDefault="00A31EF5" w:rsidP="006F4A3B">
      <w:pPr>
        <w:spacing w:after="9" w:line="253" w:lineRule="auto"/>
        <w:ind w:left="288" w:firstLine="2232"/>
        <w:jc w:val="both"/>
        <w:rPr>
          <w:rFonts w:ascii="Times New Roman" w:eastAsia="Times New Roman" w:hAnsi="Times New Roman" w:cs="Times New Roman"/>
          <w:b/>
          <w:color w:val="000000"/>
          <w:sz w:val="24"/>
          <w:szCs w:val="24"/>
          <w:lang w:eastAsia="ru-RU"/>
        </w:rPr>
      </w:pPr>
      <w:r w:rsidRPr="000960E5">
        <w:rPr>
          <w:rFonts w:ascii="Times New Roman" w:eastAsia="Times New Roman" w:hAnsi="Times New Roman" w:cs="Times New Roman"/>
          <w:b/>
          <w:color w:val="000000"/>
          <w:sz w:val="24"/>
          <w:szCs w:val="24"/>
          <w:lang w:eastAsia="ru-RU"/>
        </w:rPr>
        <w:t>2</w:t>
      </w:r>
      <w:r w:rsidR="006F4A3B" w:rsidRPr="000960E5">
        <w:rPr>
          <w:rFonts w:ascii="Times New Roman" w:eastAsia="Times New Roman" w:hAnsi="Times New Roman" w:cs="Times New Roman"/>
          <w:b/>
          <w:color w:val="000000"/>
          <w:sz w:val="24"/>
          <w:szCs w:val="24"/>
          <w:lang w:eastAsia="ru-RU"/>
        </w:rPr>
        <w:t>. Экономическая характеристика</w:t>
      </w:r>
      <w:r w:rsidR="006F4A3B" w:rsidRPr="000960E5">
        <w:rPr>
          <w:rFonts w:ascii="Times New Roman" w:eastAsia="Times New Roman" w:hAnsi="Times New Roman" w:cs="Times New Roman"/>
          <w:b/>
          <w:color w:val="000000"/>
          <w:sz w:val="24"/>
          <w:szCs w:val="24"/>
          <w:lang w:eastAsia="ru-RU"/>
        </w:rPr>
        <w:tab/>
        <w:t>сельского поселения</w:t>
      </w:r>
    </w:p>
    <w:p w:rsidR="006F4A3B" w:rsidRPr="000960E5" w:rsidRDefault="005C025A" w:rsidP="00731573">
      <w:pPr>
        <w:pStyle w:val="a9"/>
        <w:rPr>
          <w:rFonts w:ascii="Times New Roman" w:hAnsi="Times New Roman" w:cs="Times New Roman"/>
          <w:b/>
          <w:sz w:val="24"/>
          <w:szCs w:val="24"/>
          <w:lang w:eastAsia="ru-RU"/>
        </w:rPr>
      </w:pPr>
      <w:r w:rsidRPr="00731573">
        <w:rPr>
          <w:rFonts w:ascii="Times New Roman" w:hAnsi="Times New Roman" w:cs="Times New Roman"/>
          <w:sz w:val="24"/>
          <w:szCs w:val="24"/>
          <w:lang w:eastAsia="ru-RU"/>
        </w:rPr>
        <w:t xml:space="preserve">         </w:t>
      </w:r>
      <w:r w:rsidR="006F4A3B" w:rsidRPr="00731573">
        <w:rPr>
          <w:rFonts w:ascii="Times New Roman" w:hAnsi="Times New Roman" w:cs="Times New Roman"/>
          <w:sz w:val="24"/>
          <w:szCs w:val="24"/>
          <w:lang w:eastAsia="ru-RU"/>
        </w:rPr>
        <w:t xml:space="preserve"> </w:t>
      </w:r>
      <w:r w:rsidR="006F4A3B" w:rsidRPr="000960E5">
        <w:rPr>
          <w:rFonts w:ascii="Times New Roman" w:hAnsi="Times New Roman" w:cs="Times New Roman"/>
          <w:b/>
          <w:sz w:val="24"/>
          <w:szCs w:val="24"/>
          <w:lang w:eastAsia="ru-RU"/>
        </w:rPr>
        <w:t>Промышленность.</w:t>
      </w:r>
    </w:p>
    <w:p w:rsidR="005C025A" w:rsidRPr="00731573" w:rsidRDefault="006F4A3B" w:rsidP="00731573">
      <w:pPr>
        <w:pStyle w:val="a9"/>
        <w:rPr>
          <w:rFonts w:ascii="Times New Roman" w:hAnsi="Times New Roman" w:cs="Times New Roman"/>
          <w:sz w:val="24"/>
          <w:szCs w:val="24"/>
          <w:lang w:eastAsia="ru-RU"/>
        </w:rPr>
      </w:pPr>
      <w:r w:rsidRPr="00731573">
        <w:rPr>
          <w:rFonts w:ascii="Times New Roman" w:hAnsi="Times New Roman" w:cs="Times New Roman"/>
          <w:sz w:val="24"/>
          <w:szCs w:val="24"/>
          <w:lang w:eastAsia="ru-RU"/>
        </w:rPr>
        <w:t xml:space="preserve">На территории МО промышленность не развита </w:t>
      </w:r>
    </w:p>
    <w:p w:rsidR="005C025A" w:rsidRPr="00731573" w:rsidRDefault="005C025A" w:rsidP="00731573">
      <w:pPr>
        <w:pStyle w:val="a9"/>
        <w:rPr>
          <w:rFonts w:ascii="Times New Roman" w:hAnsi="Times New Roman" w:cs="Times New Roman"/>
          <w:sz w:val="24"/>
          <w:szCs w:val="24"/>
        </w:rPr>
      </w:pPr>
      <w:r w:rsidRPr="00731573">
        <w:rPr>
          <w:rFonts w:ascii="Times New Roman" w:hAnsi="Times New Roman" w:cs="Times New Roman"/>
          <w:sz w:val="24"/>
          <w:szCs w:val="24"/>
        </w:rPr>
        <w:t>Сельское хозяйство</w:t>
      </w:r>
    </w:p>
    <w:p w:rsidR="005C025A" w:rsidRPr="00731573" w:rsidRDefault="005C025A" w:rsidP="00731573">
      <w:pPr>
        <w:pStyle w:val="a9"/>
        <w:rPr>
          <w:rFonts w:ascii="Times New Roman" w:hAnsi="Times New Roman" w:cs="Times New Roman"/>
          <w:sz w:val="24"/>
          <w:szCs w:val="24"/>
        </w:rPr>
      </w:pPr>
      <w:r w:rsidRPr="00731573">
        <w:rPr>
          <w:rFonts w:ascii="Times New Roman" w:hAnsi="Times New Roman" w:cs="Times New Roman"/>
          <w:sz w:val="24"/>
          <w:szCs w:val="24"/>
        </w:rPr>
        <w:t>Одной из значимых экономических составляющих для поселения, являются личные подсобные хозяйства.</w:t>
      </w:r>
    </w:p>
    <w:p w:rsidR="005C025A" w:rsidRPr="00731573" w:rsidRDefault="005C025A" w:rsidP="00731573">
      <w:pPr>
        <w:pStyle w:val="a9"/>
        <w:rPr>
          <w:rFonts w:ascii="Times New Roman" w:hAnsi="Times New Roman" w:cs="Times New Roman"/>
          <w:sz w:val="24"/>
          <w:szCs w:val="24"/>
        </w:rPr>
      </w:pPr>
      <w:r w:rsidRPr="00731573">
        <w:rPr>
          <w:rFonts w:ascii="Times New Roman" w:hAnsi="Times New Roman" w:cs="Times New Roman"/>
          <w:sz w:val="24"/>
          <w:szCs w:val="24"/>
        </w:rPr>
        <w:t>Сельскохозяйственным производством в поселении занимаются: сельскохозяйственное предприятие ЗАО «Неудачино» и пять крестьянских фермерских хозяйств (КФХ).</w:t>
      </w:r>
    </w:p>
    <w:p w:rsidR="005C025A" w:rsidRPr="00731573" w:rsidRDefault="005C025A" w:rsidP="00731573">
      <w:pPr>
        <w:pStyle w:val="a9"/>
        <w:rPr>
          <w:rFonts w:ascii="Times New Roman" w:hAnsi="Times New Roman" w:cs="Times New Roman"/>
          <w:sz w:val="24"/>
          <w:szCs w:val="24"/>
        </w:rPr>
      </w:pPr>
      <w:r w:rsidRPr="00731573">
        <w:rPr>
          <w:rFonts w:ascii="Times New Roman" w:hAnsi="Times New Roman" w:cs="Times New Roman"/>
          <w:sz w:val="24"/>
          <w:szCs w:val="24"/>
        </w:rPr>
        <w:t>На территории Неудачинского сельсовета работает один магазин Татарского РАЙПО и три магазина индивидуальных предпринимателей.</w:t>
      </w:r>
    </w:p>
    <w:p w:rsidR="005C025A" w:rsidRPr="00731573" w:rsidRDefault="005C025A" w:rsidP="00731573">
      <w:pPr>
        <w:pStyle w:val="a9"/>
        <w:rPr>
          <w:rFonts w:ascii="Times New Roman" w:hAnsi="Times New Roman" w:cs="Times New Roman"/>
          <w:sz w:val="24"/>
          <w:szCs w:val="24"/>
        </w:rPr>
      </w:pPr>
      <w:r w:rsidRPr="00731573">
        <w:rPr>
          <w:rFonts w:ascii="Times New Roman" w:hAnsi="Times New Roman" w:cs="Times New Roman"/>
          <w:sz w:val="24"/>
          <w:szCs w:val="24"/>
        </w:rPr>
        <w:t>Роль СПК и фермерских хозяйств незначительна, основным производителем в настоящее время является население – более половины валовой продукции сельского хозяйства производится в личных подсобных хозяйствах при минимальном использовании техники. Учитывая, что продукция, производимая в личных подсобных хозяйствах, обеспечивает только индивидуальное потребление, можно сказать, что товарное сельскохозяйственное производство находится в критическом состоянии.</w:t>
      </w:r>
    </w:p>
    <w:p w:rsidR="005C025A" w:rsidRPr="00731573" w:rsidRDefault="005C025A" w:rsidP="00731573">
      <w:pPr>
        <w:pStyle w:val="a9"/>
        <w:rPr>
          <w:rFonts w:ascii="Times New Roman" w:hAnsi="Times New Roman" w:cs="Times New Roman"/>
          <w:sz w:val="24"/>
          <w:szCs w:val="24"/>
          <w:highlight w:val="yellow"/>
        </w:rPr>
      </w:pPr>
      <w:bookmarkStart w:id="2" w:name="_Hlk118639933"/>
      <w:r w:rsidRPr="00731573">
        <w:rPr>
          <w:rFonts w:ascii="Times New Roman" w:hAnsi="Times New Roman" w:cs="Times New Roman"/>
          <w:sz w:val="24"/>
          <w:szCs w:val="24"/>
        </w:rPr>
        <w:lastRenderedPageBreak/>
        <w:t xml:space="preserve">Жилой фонд Неудачинского сельсовета составил </w:t>
      </w:r>
      <w:r w:rsidRPr="00731573">
        <w:rPr>
          <w:rFonts w:ascii="Times New Roman" w:hAnsi="Times New Roman" w:cs="Times New Roman"/>
          <w:spacing w:val="-2"/>
          <w:sz w:val="24"/>
          <w:szCs w:val="24"/>
        </w:rPr>
        <w:t xml:space="preserve">11100 </w:t>
      </w:r>
      <w:proofErr w:type="spellStart"/>
      <w:proofErr w:type="gramStart"/>
      <w:r w:rsidRPr="00731573">
        <w:rPr>
          <w:rFonts w:ascii="Times New Roman" w:hAnsi="Times New Roman" w:cs="Times New Roman"/>
          <w:sz w:val="24"/>
          <w:szCs w:val="24"/>
        </w:rPr>
        <w:t>кв.м</w:t>
      </w:r>
      <w:proofErr w:type="spellEnd"/>
      <w:proofErr w:type="gramEnd"/>
      <w:r w:rsidRPr="00731573">
        <w:rPr>
          <w:rFonts w:ascii="Times New Roman" w:hAnsi="Times New Roman" w:cs="Times New Roman"/>
          <w:sz w:val="24"/>
          <w:szCs w:val="24"/>
        </w:rPr>
        <w:t xml:space="preserve"> общей площади. Средняя обеспеченность жилым фондом на одного жителя составила 25,5 </w:t>
      </w:r>
      <w:proofErr w:type="spellStart"/>
      <w:proofErr w:type="gramStart"/>
      <w:r w:rsidRPr="00731573">
        <w:rPr>
          <w:rFonts w:ascii="Times New Roman" w:hAnsi="Times New Roman" w:cs="Times New Roman"/>
          <w:sz w:val="24"/>
          <w:szCs w:val="24"/>
        </w:rPr>
        <w:t>кв.м</w:t>
      </w:r>
      <w:proofErr w:type="spellEnd"/>
      <w:proofErr w:type="gramEnd"/>
      <w:r w:rsidRPr="00731573">
        <w:rPr>
          <w:rFonts w:ascii="Times New Roman" w:hAnsi="Times New Roman" w:cs="Times New Roman"/>
          <w:sz w:val="24"/>
          <w:szCs w:val="24"/>
        </w:rPr>
        <w:t xml:space="preserve">/чел (в среднем по Новосибирской области обеспеченность в сельской местности составляет 28,3 </w:t>
      </w:r>
      <w:proofErr w:type="spellStart"/>
      <w:r w:rsidRPr="00731573">
        <w:rPr>
          <w:rFonts w:ascii="Times New Roman" w:hAnsi="Times New Roman" w:cs="Times New Roman"/>
          <w:sz w:val="24"/>
          <w:szCs w:val="24"/>
        </w:rPr>
        <w:t>кв.м</w:t>
      </w:r>
      <w:proofErr w:type="spellEnd"/>
      <w:r w:rsidRPr="00731573">
        <w:rPr>
          <w:rFonts w:ascii="Times New Roman" w:hAnsi="Times New Roman" w:cs="Times New Roman"/>
          <w:sz w:val="24"/>
          <w:szCs w:val="24"/>
        </w:rPr>
        <w:t xml:space="preserve">/чел). </w:t>
      </w:r>
    </w:p>
    <w:bookmarkEnd w:id="2"/>
    <w:p w:rsidR="005C025A" w:rsidRPr="00731573" w:rsidRDefault="005C025A" w:rsidP="00731573">
      <w:pPr>
        <w:pStyle w:val="a9"/>
        <w:rPr>
          <w:rFonts w:ascii="Times New Roman" w:hAnsi="Times New Roman" w:cs="Times New Roman"/>
          <w:sz w:val="24"/>
          <w:szCs w:val="24"/>
        </w:rPr>
      </w:pPr>
      <w:r w:rsidRPr="00731573">
        <w:rPr>
          <w:rFonts w:ascii="Times New Roman" w:hAnsi="Times New Roman" w:cs="Times New Roman"/>
          <w:sz w:val="24"/>
          <w:szCs w:val="24"/>
        </w:rPr>
        <w:t>В соответствии со средней обеспеченностью жилым фондом на одного жителя в сельской местности по Новосибирской области с учетом численности наличного населения к 2044 году (378 чел.), жилищный фонд Неудачинского сельсовета может достигнуть 10697 кв. м. общей площади жилых помещений.</w:t>
      </w:r>
    </w:p>
    <w:p w:rsidR="005C025A" w:rsidRPr="00731573" w:rsidRDefault="005C025A" w:rsidP="00731573">
      <w:pPr>
        <w:pStyle w:val="a9"/>
        <w:rPr>
          <w:rFonts w:ascii="Times New Roman" w:hAnsi="Times New Roman" w:cs="Times New Roman"/>
          <w:sz w:val="24"/>
          <w:szCs w:val="24"/>
        </w:rPr>
      </w:pPr>
    </w:p>
    <w:p w:rsidR="005C025A" w:rsidRPr="00731573" w:rsidRDefault="005C025A" w:rsidP="00731573">
      <w:pPr>
        <w:pStyle w:val="a9"/>
        <w:rPr>
          <w:rFonts w:ascii="Times New Roman" w:hAnsi="Times New Roman" w:cs="Times New Roman"/>
          <w:bCs/>
          <w:sz w:val="24"/>
          <w:szCs w:val="24"/>
        </w:rPr>
      </w:pPr>
      <w:bookmarkStart w:id="3" w:name="_Toc142645064"/>
      <w:bookmarkStart w:id="4" w:name="_Toc168046094"/>
      <w:r w:rsidRPr="00731573">
        <w:rPr>
          <w:rFonts w:ascii="Times New Roman" w:hAnsi="Times New Roman" w:cs="Times New Roman"/>
          <w:bCs/>
          <w:sz w:val="24"/>
          <w:szCs w:val="24"/>
        </w:rPr>
        <w:t xml:space="preserve"> СОЦИАЛЬНАЯ ИНФРАСТРУКТУРА</w:t>
      </w:r>
      <w:bookmarkEnd w:id="3"/>
      <w:bookmarkEnd w:id="4"/>
    </w:p>
    <w:p w:rsidR="005C025A" w:rsidRPr="000773F2" w:rsidRDefault="005C025A" w:rsidP="00731573">
      <w:pPr>
        <w:pStyle w:val="a9"/>
        <w:rPr>
          <w:rFonts w:ascii="Times New Roman" w:hAnsi="Times New Roman" w:cs="Times New Roman"/>
          <w:b/>
          <w:sz w:val="24"/>
          <w:szCs w:val="24"/>
        </w:rPr>
      </w:pPr>
      <w:r w:rsidRPr="000773F2">
        <w:rPr>
          <w:rFonts w:ascii="Times New Roman" w:hAnsi="Times New Roman" w:cs="Times New Roman"/>
          <w:b/>
          <w:sz w:val="24"/>
          <w:szCs w:val="24"/>
        </w:rPr>
        <w:t>Здравоохранение</w:t>
      </w:r>
    </w:p>
    <w:p w:rsidR="005C025A" w:rsidRPr="00731573" w:rsidRDefault="005C025A" w:rsidP="00731573">
      <w:pPr>
        <w:pStyle w:val="a9"/>
        <w:rPr>
          <w:rFonts w:ascii="Times New Roman" w:eastAsia="Calibri" w:hAnsi="Times New Roman" w:cs="Times New Roman"/>
          <w:sz w:val="24"/>
          <w:szCs w:val="24"/>
        </w:rPr>
      </w:pPr>
      <w:r w:rsidRPr="00731573">
        <w:rPr>
          <w:rFonts w:ascii="Times New Roman" w:eastAsia="Calibri" w:hAnsi="Times New Roman" w:cs="Times New Roman"/>
          <w:sz w:val="24"/>
          <w:szCs w:val="24"/>
        </w:rPr>
        <w:t xml:space="preserve">Медицинское обслуживание жителей Неудачинского сельсовета осуществляет фельдшерско-акушерский пункт в деревне Неудачино. Материально–техническое состояние </w:t>
      </w:r>
      <w:proofErr w:type="spellStart"/>
      <w:r w:rsidRPr="00731573">
        <w:rPr>
          <w:rFonts w:ascii="Times New Roman" w:eastAsia="Calibri" w:hAnsi="Times New Roman" w:cs="Times New Roman"/>
          <w:sz w:val="24"/>
          <w:szCs w:val="24"/>
        </w:rPr>
        <w:t>ФАПа</w:t>
      </w:r>
      <w:proofErr w:type="spellEnd"/>
      <w:r w:rsidRPr="00731573">
        <w:rPr>
          <w:rFonts w:ascii="Times New Roman" w:eastAsia="Calibri" w:hAnsi="Times New Roman" w:cs="Times New Roman"/>
          <w:sz w:val="24"/>
          <w:szCs w:val="24"/>
        </w:rPr>
        <w:t xml:space="preserve"> удовлетворительное.</w:t>
      </w:r>
    </w:p>
    <w:p w:rsidR="005C025A" w:rsidRPr="00731573" w:rsidRDefault="005C025A" w:rsidP="00731573">
      <w:pPr>
        <w:pStyle w:val="a9"/>
        <w:rPr>
          <w:rFonts w:ascii="Times New Roman" w:eastAsia="Calibri" w:hAnsi="Times New Roman" w:cs="Times New Roman"/>
          <w:sz w:val="24"/>
          <w:szCs w:val="24"/>
        </w:rPr>
      </w:pPr>
      <w:r w:rsidRPr="00731573">
        <w:rPr>
          <w:rFonts w:ascii="Times New Roman" w:eastAsia="Calibri" w:hAnsi="Times New Roman" w:cs="Times New Roman"/>
          <w:sz w:val="24"/>
          <w:szCs w:val="24"/>
        </w:rPr>
        <w:t xml:space="preserve">Мощность </w:t>
      </w:r>
      <w:proofErr w:type="spellStart"/>
      <w:r w:rsidRPr="00731573">
        <w:rPr>
          <w:rFonts w:ascii="Times New Roman" w:eastAsia="Calibri" w:hAnsi="Times New Roman" w:cs="Times New Roman"/>
          <w:sz w:val="24"/>
          <w:szCs w:val="24"/>
        </w:rPr>
        <w:t>ФАПа</w:t>
      </w:r>
      <w:proofErr w:type="spellEnd"/>
      <w:r w:rsidRPr="00731573">
        <w:rPr>
          <w:rFonts w:ascii="Times New Roman" w:eastAsia="Calibri" w:hAnsi="Times New Roman" w:cs="Times New Roman"/>
          <w:sz w:val="24"/>
          <w:szCs w:val="24"/>
        </w:rPr>
        <w:t xml:space="preserve"> составляет 15-17 посещений в смену.</w:t>
      </w:r>
    </w:p>
    <w:p w:rsidR="005C025A" w:rsidRPr="000773F2" w:rsidRDefault="005C025A" w:rsidP="00731573">
      <w:pPr>
        <w:pStyle w:val="a9"/>
        <w:rPr>
          <w:rFonts w:ascii="Times New Roman" w:hAnsi="Times New Roman" w:cs="Times New Roman"/>
          <w:b/>
          <w:sz w:val="24"/>
          <w:szCs w:val="24"/>
        </w:rPr>
      </w:pPr>
      <w:r w:rsidRPr="000773F2">
        <w:rPr>
          <w:rFonts w:ascii="Times New Roman" w:hAnsi="Times New Roman" w:cs="Times New Roman"/>
          <w:b/>
          <w:sz w:val="24"/>
          <w:szCs w:val="24"/>
        </w:rPr>
        <w:t>Учреждения образования</w:t>
      </w:r>
    </w:p>
    <w:p w:rsidR="005C025A" w:rsidRPr="00731573" w:rsidRDefault="005C025A" w:rsidP="00731573">
      <w:pPr>
        <w:pStyle w:val="a9"/>
        <w:rPr>
          <w:rFonts w:ascii="Times New Roman" w:hAnsi="Times New Roman" w:cs="Times New Roman"/>
          <w:sz w:val="24"/>
          <w:szCs w:val="24"/>
        </w:rPr>
      </w:pPr>
      <w:r w:rsidRPr="00731573">
        <w:rPr>
          <w:rFonts w:ascii="Times New Roman" w:hAnsi="Times New Roman" w:cs="Times New Roman"/>
          <w:sz w:val="24"/>
          <w:szCs w:val="24"/>
        </w:rPr>
        <w:t>Образовательные услуги на территории поселения оказывает средняя общеобразовательная школа на 160 мест в д. Неудачино. Организация, предоставляющая услуги среднего образования, в среднем загружены на 49%.</w:t>
      </w:r>
    </w:p>
    <w:p w:rsidR="005C025A" w:rsidRPr="00731573" w:rsidRDefault="005C025A" w:rsidP="00731573">
      <w:pPr>
        <w:pStyle w:val="a9"/>
        <w:rPr>
          <w:rFonts w:ascii="Times New Roman" w:hAnsi="Times New Roman" w:cs="Times New Roman"/>
          <w:sz w:val="24"/>
          <w:szCs w:val="24"/>
        </w:rPr>
      </w:pPr>
      <w:r w:rsidRPr="00731573">
        <w:rPr>
          <w:rFonts w:ascii="Times New Roman" w:hAnsi="Times New Roman" w:cs="Times New Roman"/>
          <w:sz w:val="24"/>
          <w:szCs w:val="24"/>
        </w:rPr>
        <w:t>Дошкольное образование на территории сельсовета оказывает детское дошкольное учреждение «Березка» на 35 мест в д. Неудачино. Организации, предоставляющие услуги дошкольного образования, в среднем загружены на 46%.</w:t>
      </w:r>
    </w:p>
    <w:p w:rsidR="005C025A" w:rsidRPr="00731573" w:rsidRDefault="005C025A" w:rsidP="00731573">
      <w:pPr>
        <w:pStyle w:val="a9"/>
        <w:rPr>
          <w:rFonts w:ascii="Times New Roman" w:hAnsi="Times New Roman" w:cs="Times New Roman"/>
          <w:sz w:val="24"/>
          <w:szCs w:val="24"/>
        </w:rPr>
      </w:pPr>
      <w:r w:rsidRPr="00731573">
        <w:rPr>
          <w:rFonts w:ascii="Times New Roman" w:hAnsi="Times New Roman" w:cs="Times New Roman"/>
          <w:sz w:val="24"/>
          <w:szCs w:val="24"/>
        </w:rPr>
        <w:t>Физическая культура и спорт</w:t>
      </w:r>
    </w:p>
    <w:p w:rsidR="005C025A" w:rsidRPr="00731573" w:rsidRDefault="005C025A" w:rsidP="00731573">
      <w:pPr>
        <w:pStyle w:val="a9"/>
        <w:rPr>
          <w:rFonts w:ascii="Times New Roman" w:hAnsi="Times New Roman" w:cs="Times New Roman"/>
          <w:sz w:val="24"/>
          <w:szCs w:val="24"/>
        </w:rPr>
      </w:pPr>
      <w:r w:rsidRPr="00731573">
        <w:rPr>
          <w:rFonts w:ascii="Times New Roman" w:hAnsi="Times New Roman" w:cs="Times New Roman"/>
          <w:sz w:val="24"/>
          <w:szCs w:val="24"/>
        </w:rPr>
        <w:t>На территории Неудачинского сельсовета Татарского муниципального района Новосибирской области ведется спортивная работа. Есть спортивный комплекс (хоккейная коробка, тренажёрн</w:t>
      </w:r>
      <w:r w:rsidR="00A15E24" w:rsidRPr="00731573">
        <w:rPr>
          <w:rFonts w:ascii="Times New Roman" w:hAnsi="Times New Roman" w:cs="Times New Roman"/>
          <w:sz w:val="24"/>
          <w:szCs w:val="24"/>
        </w:rPr>
        <w:t>ая площадка</w:t>
      </w:r>
      <w:r w:rsidRPr="00731573">
        <w:rPr>
          <w:rFonts w:ascii="Times New Roman" w:hAnsi="Times New Roman" w:cs="Times New Roman"/>
          <w:sz w:val="24"/>
          <w:szCs w:val="24"/>
        </w:rPr>
        <w:t xml:space="preserve">). </w:t>
      </w:r>
    </w:p>
    <w:p w:rsidR="005C025A" w:rsidRPr="00731573" w:rsidRDefault="005C025A" w:rsidP="00731573">
      <w:pPr>
        <w:pStyle w:val="a9"/>
        <w:rPr>
          <w:rFonts w:ascii="Times New Roman" w:hAnsi="Times New Roman" w:cs="Times New Roman"/>
          <w:sz w:val="24"/>
          <w:szCs w:val="24"/>
        </w:rPr>
      </w:pPr>
      <w:r w:rsidRPr="00731573">
        <w:rPr>
          <w:rFonts w:ascii="Times New Roman" w:hAnsi="Times New Roman" w:cs="Times New Roman"/>
          <w:sz w:val="24"/>
          <w:szCs w:val="24"/>
        </w:rPr>
        <w:t xml:space="preserve">При школе имеется спортивный зал мощностью 480 </w:t>
      </w:r>
      <w:proofErr w:type="spellStart"/>
      <w:r w:rsidRPr="00731573">
        <w:rPr>
          <w:rFonts w:ascii="Times New Roman" w:hAnsi="Times New Roman" w:cs="Times New Roman"/>
          <w:sz w:val="24"/>
          <w:szCs w:val="24"/>
        </w:rPr>
        <w:t>кв.м</w:t>
      </w:r>
      <w:proofErr w:type="spellEnd"/>
      <w:r w:rsidRPr="00731573">
        <w:rPr>
          <w:rFonts w:ascii="Times New Roman" w:hAnsi="Times New Roman" w:cs="Times New Roman"/>
          <w:sz w:val="24"/>
          <w:szCs w:val="24"/>
        </w:rPr>
        <w:t>. пола, где проводятся игры и соревнования по волейболу, баскетболу, военно-спортивные соревнования.</w:t>
      </w:r>
    </w:p>
    <w:p w:rsidR="005C025A" w:rsidRPr="00731573" w:rsidRDefault="005C025A" w:rsidP="00731573">
      <w:pPr>
        <w:pStyle w:val="a9"/>
        <w:rPr>
          <w:rFonts w:ascii="Times New Roman" w:hAnsi="Times New Roman" w:cs="Times New Roman"/>
          <w:sz w:val="24"/>
          <w:szCs w:val="24"/>
        </w:rPr>
      </w:pPr>
      <w:r w:rsidRPr="00731573">
        <w:rPr>
          <w:rFonts w:ascii="Times New Roman" w:hAnsi="Times New Roman" w:cs="Times New Roman"/>
          <w:sz w:val="24"/>
          <w:szCs w:val="24"/>
        </w:rPr>
        <w:t xml:space="preserve">В муниципальном бюджетном учреждении культуры (МБУК) Неудачинского сельсовета имеется теннисный стол. Для обеспечения отдыха детей дошкольного и младшего школьного возрастов в д. Неудачино построена детская площадка площадью 1829 </w:t>
      </w:r>
      <w:proofErr w:type="spellStart"/>
      <w:r w:rsidRPr="00731573">
        <w:rPr>
          <w:rFonts w:ascii="Times New Roman" w:hAnsi="Times New Roman" w:cs="Times New Roman"/>
          <w:sz w:val="24"/>
          <w:szCs w:val="24"/>
        </w:rPr>
        <w:t>кв.м</w:t>
      </w:r>
      <w:proofErr w:type="spellEnd"/>
      <w:r w:rsidRPr="00731573">
        <w:rPr>
          <w:rFonts w:ascii="Times New Roman" w:hAnsi="Times New Roman" w:cs="Times New Roman"/>
          <w:sz w:val="24"/>
          <w:szCs w:val="24"/>
        </w:rPr>
        <w:t>. на ул. Центральной.</w:t>
      </w:r>
    </w:p>
    <w:p w:rsidR="005C025A" w:rsidRPr="00731573" w:rsidRDefault="005C025A" w:rsidP="00731573">
      <w:pPr>
        <w:pStyle w:val="a9"/>
        <w:rPr>
          <w:rFonts w:ascii="Times New Roman" w:hAnsi="Times New Roman" w:cs="Times New Roman"/>
          <w:bCs/>
          <w:sz w:val="24"/>
          <w:szCs w:val="24"/>
        </w:rPr>
      </w:pPr>
      <w:r w:rsidRPr="00731573">
        <w:rPr>
          <w:rFonts w:ascii="Times New Roman" w:hAnsi="Times New Roman" w:cs="Times New Roman"/>
          <w:bCs/>
          <w:sz w:val="24"/>
          <w:szCs w:val="24"/>
        </w:rPr>
        <w:t>Учреждения культуры</w:t>
      </w:r>
    </w:p>
    <w:p w:rsidR="005C025A" w:rsidRPr="00731573" w:rsidRDefault="005C025A" w:rsidP="00731573">
      <w:pPr>
        <w:pStyle w:val="a9"/>
        <w:rPr>
          <w:rFonts w:ascii="Times New Roman" w:hAnsi="Times New Roman" w:cs="Times New Roman"/>
          <w:sz w:val="24"/>
          <w:szCs w:val="24"/>
        </w:rPr>
      </w:pPr>
      <w:r w:rsidRPr="00731573">
        <w:rPr>
          <w:rFonts w:ascii="Times New Roman" w:hAnsi="Times New Roman" w:cs="Times New Roman"/>
          <w:sz w:val="24"/>
          <w:szCs w:val="24"/>
        </w:rPr>
        <w:t>Предоставление услуг населению в области культуры на территории поселения:</w:t>
      </w:r>
    </w:p>
    <w:p w:rsidR="005C025A" w:rsidRPr="00731573" w:rsidRDefault="005C025A" w:rsidP="00731573">
      <w:pPr>
        <w:pStyle w:val="a9"/>
        <w:rPr>
          <w:rFonts w:ascii="Times New Roman" w:hAnsi="Times New Roman" w:cs="Times New Roman"/>
          <w:sz w:val="24"/>
          <w:szCs w:val="24"/>
        </w:rPr>
      </w:pPr>
      <w:r w:rsidRPr="00731573">
        <w:rPr>
          <w:rFonts w:ascii="Times New Roman" w:hAnsi="Times New Roman" w:cs="Times New Roman"/>
          <w:sz w:val="24"/>
          <w:szCs w:val="24"/>
        </w:rPr>
        <w:t>– МБУК Неудачинского сельсовета на 200 мест с библиотекой.</w:t>
      </w:r>
    </w:p>
    <w:p w:rsidR="005C025A" w:rsidRPr="00731573" w:rsidRDefault="005C025A" w:rsidP="00731573">
      <w:pPr>
        <w:pStyle w:val="a9"/>
        <w:rPr>
          <w:rFonts w:ascii="Times New Roman" w:hAnsi="Times New Roman" w:cs="Times New Roman"/>
          <w:sz w:val="24"/>
          <w:szCs w:val="24"/>
        </w:rPr>
      </w:pPr>
      <w:r w:rsidRPr="00731573">
        <w:rPr>
          <w:rFonts w:ascii="Times New Roman" w:hAnsi="Times New Roman" w:cs="Times New Roman"/>
          <w:sz w:val="24"/>
          <w:szCs w:val="24"/>
        </w:rPr>
        <w:t>В Доме культуры сельсовета созданы детские коллективы, работают кружки для детей различных направлений: вокальные, танцевальные, музыкальные.</w:t>
      </w:r>
    </w:p>
    <w:p w:rsidR="00A15E24" w:rsidRPr="000773F2" w:rsidRDefault="00A15E24" w:rsidP="00731573">
      <w:pPr>
        <w:pStyle w:val="a9"/>
        <w:rPr>
          <w:rFonts w:ascii="Times New Roman" w:hAnsi="Times New Roman" w:cs="Times New Roman"/>
          <w:b/>
          <w:bCs/>
          <w:sz w:val="24"/>
          <w:szCs w:val="24"/>
        </w:rPr>
      </w:pPr>
      <w:bookmarkStart w:id="5" w:name="_Toc142645065"/>
      <w:bookmarkStart w:id="6" w:name="_Toc168046095"/>
      <w:r w:rsidRPr="000773F2">
        <w:rPr>
          <w:rFonts w:ascii="Times New Roman" w:hAnsi="Times New Roman" w:cs="Times New Roman"/>
          <w:b/>
          <w:bCs/>
          <w:sz w:val="24"/>
          <w:szCs w:val="24"/>
        </w:rPr>
        <w:t>ТРАНСПОРТНАЯ ИНФРАСТРУКТУР</w:t>
      </w:r>
      <w:bookmarkEnd w:id="5"/>
      <w:r w:rsidRPr="000773F2">
        <w:rPr>
          <w:rFonts w:ascii="Times New Roman" w:hAnsi="Times New Roman" w:cs="Times New Roman"/>
          <w:b/>
          <w:bCs/>
          <w:sz w:val="24"/>
          <w:szCs w:val="24"/>
        </w:rPr>
        <w:t>А</w:t>
      </w:r>
      <w:bookmarkEnd w:id="6"/>
    </w:p>
    <w:p w:rsidR="00A15E24" w:rsidRPr="00731573" w:rsidRDefault="00A15E24" w:rsidP="00731573">
      <w:pPr>
        <w:pStyle w:val="a9"/>
        <w:rPr>
          <w:rFonts w:ascii="Times New Roman" w:hAnsi="Times New Roman" w:cs="Times New Roman"/>
          <w:sz w:val="24"/>
          <w:szCs w:val="24"/>
        </w:rPr>
      </w:pPr>
      <w:r w:rsidRPr="00731573">
        <w:rPr>
          <w:rFonts w:ascii="Times New Roman" w:hAnsi="Times New Roman" w:cs="Times New Roman"/>
          <w:sz w:val="24"/>
          <w:szCs w:val="24"/>
        </w:rPr>
        <w:t>Внешний транспорт</w:t>
      </w:r>
    </w:p>
    <w:p w:rsidR="00A15E24" w:rsidRPr="00731573" w:rsidRDefault="00A15E24" w:rsidP="00731573">
      <w:pPr>
        <w:pStyle w:val="a9"/>
        <w:rPr>
          <w:rFonts w:ascii="Times New Roman" w:hAnsi="Times New Roman" w:cs="Times New Roman"/>
          <w:sz w:val="24"/>
          <w:szCs w:val="24"/>
        </w:rPr>
      </w:pPr>
      <w:r w:rsidRPr="00731573">
        <w:rPr>
          <w:rFonts w:ascii="Times New Roman" w:hAnsi="Times New Roman" w:cs="Times New Roman"/>
          <w:sz w:val="24"/>
          <w:szCs w:val="24"/>
        </w:rPr>
        <w:t xml:space="preserve">По территории Неудачинского сельсовета расположены следующие автомобильные дороги: </w:t>
      </w:r>
    </w:p>
    <w:p w:rsidR="00A15E24" w:rsidRPr="00731573" w:rsidRDefault="00A15E24" w:rsidP="00731573">
      <w:pPr>
        <w:pStyle w:val="a9"/>
        <w:rPr>
          <w:rFonts w:ascii="Times New Roman" w:hAnsi="Times New Roman" w:cs="Times New Roman"/>
          <w:sz w:val="24"/>
          <w:szCs w:val="24"/>
        </w:rPr>
      </w:pPr>
      <w:r w:rsidRPr="00731573">
        <w:rPr>
          <w:rFonts w:ascii="Times New Roman" w:hAnsi="Times New Roman" w:cs="Times New Roman"/>
          <w:sz w:val="24"/>
          <w:szCs w:val="24"/>
        </w:rPr>
        <w:t xml:space="preserve">–  автомобильная дорога федерального значения </w:t>
      </w:r>
      <w:r w:rsidRPr="00731573">
        <w:rPr>
          <w:rFonts w:ascii="Times New Roman" w:hAnsi="Times New Roman" w:cs="Times New Roman"/>
          <w:color w:val="000C1E"/>
          <w:sz w:val="24"/>
          <w:szCs w:val="24"/>
          <w:shd w:val="clear" w:color="auto" w:fill="FFFFFF"/>
        </w:rPr>
        <w:t xml:space="preserve">00 ОП ФЗ Р–254 «Р–254 «Иртыш» Челябинск – Курган – Омск – Новосибирск» на участке 949+842 – км 941+688 протяженностью 8,32 км, </w:t>
      </w:r>
      <w:r w:rsidRPr="00731573">
        <w:rPr>
          <w:rFonts w:ascii="Times New Roman" w:hAnsi="Times New Roman" w:cs="Times New Roman"/>
          <w:color w:val="000C1E"/>
          <w:sz w:val="24"/>
          <w:szCs w:val="24"/>
          <w:shd w:val="clear" w:color="auto" w:fill="FFFFFF"/>
          <w:lang w:val="en-US"/>
        </w:rPr>
        <w:t>I</w:t>
      </w:r>
      <w:r w:rsidRPr="00731573">
        <w:rPr>
          <w:rFonts w:ascii="Times New Roman" w:hAnsi="Times New Roman" w:cs="Times New Roman"/>
          <w:color w:val="000C1E"/>
          <w:sz w:val="24"/>
          <w:szCs w:val="24"/>
          <w:shd w:val="clear" w:color="auto" w:fill="FFFFFF"/>
        </w:rPr>
        <w:t xml:space="preserve">Б, </w:t>
      </w:r>
      <w:r w:rsidRPr="00731573">
        <w:rPr>
          <w:rFonts w:ascii="Times New Roman" w:hAnsi="Times New Roman" w:cs="Times New Roman"/>
          <w:color w:val="000C1E"/>
          <w:sz w:val="24"/>
          <w:szCs w:val="24"/>
          <w:shd w:val="clear" w:color="auto" w:fill="FFFFFF"/>
          <w:lang w:val="en-US"/>
        </w:rPr>
        <w:t>II</w:t>
      </w:r>
      <w:r w:rsidRPr="00731573">
        <w:rPr>
          <w:rFonts w:ascii="Times New Roman" w:hAnsi="Times New Roman" w:cs="Times New Roman"/>
          <w:color w:val="000C1E"/>
          <w:sz w:val="24"/>
          <w:szCs w:val="24"/>
          <w:shd w:val="clear" w:color="auto" w:fill="FFFFFF"/>
        </w:rPr>
        <w:t xml:space="preserve">, </w:t>
      </w:r>
      <w:r w:rsidRPr="00731573">
        <w:rPr>
          <w:rFonts w:ascii="Times New Roman" w:hAnsi="Times New Roman" w:cs="Times New Roman"/>
          <w:color w:val="000C1E"/>
          <w:sz w:val="24"/>
          <w:szCs w:val="24"/>
          <w:shd w:val="clear" w:color="auto" w:fill="FFFFFF"/>
          <w:lang w:val="en-US"/>
        </w:rPr>
        <w:t>III</w:t>
      </w:r>
      <w:r w:rsidRPr="00731573">
        <w:rPr>
          <w:rFonts w:ascii="Times New Roman" w:hAnsi="Times New Roman" w:cs="Times New Roman"/>
          <w:color w:val="000C1E"/>
          <w:sz w:val="24"/>
          <w:szCs w:val="24"/>
          <w:shd w:val="clear" w:color="auto" w:fill="FFFFFF"/>
        </w:rPr>
        <w:t xml:space="preserve"> категории дороги;</w:t>
      </w:r>
    </w:p>
    <w:p w:rsidR="00A15E24" w:rsidRPr="00731573" w:rsidRDefault="00A15E24" w:rsidP="00731573">
      <w:pPr>
        <w:pStyle w:val="a9"/>
        <w:rPr>
          <w:rFonts w:ascii="Times New Roman" w:hAnsi="Times New Roman" w:cs="Times New Roman"/>
          <w:sz w:val="24"/>
          <w:szCs w:val="24"/>
        </w:rPr>
      </w:pPr>
      <w:r w:rsidRPr="00731573">
        <w:rPr>
          <w:rFonts w:ascii="Times New Roman" w:hAnsi="Times New Roman" w:cs="Times New Roman"/>
          <w:sz w:val="24"/>
          <w:szCs w:val="24"/>
        </w:rPr>
        <w:t xml:space="preserve">– автомобильная дорога межмуниципального значения «5 </w:t>
      </w:r>
      <w:proofErr w:type="gramStart"/>
      <w:r w:rsidRPr="00731573">
        <w:rPr>
          <w:rFonts w:ascii="Times New Roman" w:hAnsi="Times New Roman" w:cs="Times New Roman"/>
          <w:sz w:val="24"/>
          <w:szCs w:val="24"/>
        </w:rPr>
        <w:t>км</w:t>
      </w:r>
      <w:proofErr w:type="gramEnd"/>
      <w:r w:rsidRPr="00731573">
        <w:rPr>
          <w:rFonts w:ascii="Times New Roman" w:hAnsi="Times New Roman" w:cs="Times New Roman"/>
          <w:sz w:val="24"/>
          <w:szCs w:val="24"/>
        </w:rPr>
        <w:t xml:space="preserve"> а/д «Н–2504» – </w:t>
      </w:r>
      <w:proofErr w:type="spellStart"/>
      <w:r w:rsidRPr="00731573">
        <w:rPr>
          <w:rFonts w:ascii="Times New Roman" w:hAnsi="Times New Roman" w:cs="Times New Roman"/>
          <w:sz w:val="24"/>
          <w:szCs w:val="24"/>
        </w:rPr>
        <w:t>Новопервомайское</w:t>
      </w:r>
      <w:proofErr w:type="spellEnd"/>
      <w:r w:rsidRPr="00731573">
        <w:rPr>
          <w:rFonts w:ascii="Times New Roman" w:hAnsi="Times New Roman" w:cs="Times New Roman"/>
          <w:sz w:val="24"/>
          <w:szCs w:val="24"/>
        </w:rPr>
        <w:t xml:space="preserve">» на участке км 27+450 – км 34+300, протяженностью 6,850 км, идентификационный код Н–2505, без покрытия, </w:t>
      </w:r>
      <w:r w:rsidRPr="00731573">
        <w:rPr>
          <w:rFonts w:ascii="Times New Roman" w:hAnsi="Times New Roman" w:cs="Times New Roman"/>
          <w:sz w:val="24"/>
          <w:szCs w:val="24"/>
          <w:lang w:val="en-US"/>
        </w:rPr>
        <w:t>IV</w:t>
      </w:r>
      <w:r w:rsidRPr="00731573">
        <w:rPr>
          <w:rFonts w:ascii="Times New Roman" w:hAnsi="Times New Roman" w:cs="Times New Roman"/>
          <w:sz w:val="24"/>
          <w:szCs w:val="24"/>
        </w:rPr>
        <w:t xml:space="preserve"> категория дороги;</w:t>
      </w:r>
    </w:p>
    <w:p w:rsidR="00A15E24" w:rsidRPr="00731573" w:rsidRDefault="00A15E24" w:rsidP="00731573">
      <w:pPr>
        <w:pStyle w:val="a9"/>
        <w:rPr>
          <w:rFonts w:ascii="Times New Roman" w:hAnsi="Times New Roman" w:cs="Times New Roman"/>
          <w:sz w:val="24"/>
          <w:szCs w:val="24"/>
        </w:rPr>
      </w:pPr>
      <w:r w:rsidRPr="00731573">
        <w:rPr>
          <w:rFonts w:ascii="Times New Roman" w:hAnsi="Times New Roman" w:cs="Times New Roman"/>
          <w:sz w:val="24"/>
          <w:szCs w:val="24"/>
        </w:rPr>
        <w:t xml:space="preserve">– автомобильная дорога межмуниципального значения «960 </w:t>
      </w:r>
      <w:proofErr w:type="gramStart"/>
      <w:r w:rsidRPr="00731573">
        <w:rPr>
          <w:rFonts w:ascii="Times New Roman" w:hAnsi="Times New Roman" w:cs="Times New Roman"/>
          <w:sz w:val="24"/>
          <w:szCs w:val="24"/>
        </w:rPr>
        <w:t>км</w:t>
      </w:r>
      <w:proofErr w:type="gramEnd"/>
      <w:r w:rsidRPr="00731573">
        <w:rPr>
          <w:rFonts w:ascii="Times New Roman" w:hAnsi="Times New Roman" w:cs="Times New Roman"/>
          <w:sz w:val="24"/>
          <w:szCs w:val="24"/>
        </w:rPr>
        <w:t xml:space="preserve"> а/д «Р–254» – Неудачино» на участке км 0+000 – км 1+284, протяженностью 1,284 км, идентификационный номер Н–2524, с щебеночным типом покрытия, V технической категории, ширина земляного полотна 8,0 м, ширина проезжей части 4,5 м. </w:t>
      </w:r>
    </w:p>
    <w:p w:rsidR="00A15E24" w:rsidRPr="00731573" w:rsidRDefault="00A15E24" w:rsidP="00731573">
      <w:pPr>
        <w:pStyle w:val="a9"/>
        <w:rPr>
          <w:rFonts w:ascii="Times New Roman" w:hAnsi="Times New Roman" w:cs="Times New Roman"/>
          <w:sz w:val="24"/>
          <w:szCs w:val="24"/>
          <w:lang w:eastAsia="ru-RU"/>
        </w:rPr>
      </w:pPr>
      <w:r w:rsidRPr="00731573">
        <w:rPr>
          <w:rFonts w:ascii="Times New Roman" w:hAnsi="Times New Roman" w:cs="Times New Roman"/>
          <w:sz w:val="24"/>
          <w:szCs w:val="24"/>
          <w:lang w:eastAsia="ru-RU"/>
        </w:rPr>
        <w:t>Основным видом пассажирского транспорта поселения является автомобили, находящиеся в личном пользовании.</w:t>
      </w:r>
    </w:p>
    <w:p w:rsidR="00A15E24" w:rsidRPr="00731573" w:rsidRDefault="00A15E24" w:rsidP="00731573">
      <w:pPr>
        <w:pStyle w:val="a9"/>
        <w:rPr>
          <w:rFonts w:ascii="Times New Roman" w:hAnsi="Times New Roman" w:cs="Times New Roman"/>
          <w:sz w:val="24"/>
          <w:szCs w:val="24"/>
          <w:lang w:eastAsia="ru-RU"/>
        </w:rPr>
      </w:pPr>
      <w:r w:rsidRPr="00731573">
        <w:rPr>
          <w:rFonts w:ascii="Times New Roman" w:hAnsi="Times New Roman" w:cs="Times New Roman"/>
          <w:sz w:val="24"/>
          <w:szCs w:val="24"/>
          <w:lang w:eastAsia="ru-RU"/>
        </w:rPr>
        <w:t>Автотранспортные предприятия на территории Неудачинского сельсовета отсутствуют.</w:t>
      </w:r>
    </w:p>
    <w:p w:rsidR="00A15E24" w:rsidRPr="00731573" w:rsidRDefault="00A15E24" w:rsidP="00731573">
      <w:pPr>
        <w:pStyle w:val="a9"/>
        <w:rPr>
          <w:rFonts w:ascii="Times New Roman" w:hAnsi="Times New Roman" w:cs="Times New Roman"/>
          <w:bCs/>
          <w:sz w:val="24"/>
          <w:szCs w:val="24"/>
        </w:rPr>
      </w:pPr>
      <w:r w:rsidRPr="00731573">
        <w:rPr>
          <w:rFonts w:ascii="Times New Roman" w:hAnsi="Times New Roman" w:cs="Times New Roman"/>
          <w:sz w:val="24"/>
          <w:szCs w:val="24"/>
          <w:lang w:eastAsia="ru-RU"/>
        </w:rPr>
        <w:lastRenderedPageBreak/>
        <w:t>Большинство трудовых передвижений в поселении приходиться на личный автотранспорт.</w:t>
      </w:r>
    </w:p>
    <w:p w:rsidR="00A15E24" w:rsidRPr="00731573" w:rsidRDefault="00A15E24" w:rsidP="00731573">
      <w:pPr>
        <w:pStyle w:val="a9"/>
        <w:rPr>
          <w:rFonts w:ascii="Times New Roman" w:hAnsi="Times New Roman" w:cs="Times New Roman"/>
          <w:sz w:val="24"/>
          <w:szCs w:val="24"/>
          <w:lang w:eastAsia="ru-RU"/>
        </w:rPr>
      </w:pPr>
      <w:r w:rsidRPr="00731573">
        <w:rPr>
          <w:rFonts w:ascii="Times New Roman" w:hAnsi="Times New Roman" w:cs="Times New Roman"/>
          <w:bCs/>
          <w:sz w:val="24"/>
          <w:szCs w:val="24"/>
        </w:rPr>
        <w:t>В соответствии с Реестром межмуниципальных маршрутов регулярных перевозок на территории Новосибирской области все межмуниципальные автобусные маршруты регулярных перевозок на территории Татарского муниципального района Новосибирской области совершают движение по автомобильной дороге общего пользования Р–254 федерального значения. Данные маршруты не осуществляют транспортное обслуживание Неудачинского сельсовета Татарского муниципального района. Изменение действующих и установление новых межмуниципальных маршрутов, которые бы курсировали по территории Неудачинского сельсовета Татарского муниципального района министерством не планируется. (Приложение 2. Письмо Министерства транспорта и дорожного хозяйства Новосибирской области №2594–12/28 от 25.04.2024 г.)</w:t>
      </w:r>
    </w:p>
    <w:p w:rsidR="00A15E24" w:rsidRPr="000773F2" w:rsidRDefault="00A15E24" w:rsidP="00731573">
      <w:pPr>
        <w:pStyle w:val="a9"/>
        <w:rPr>
          <w:rFonts w:ascii="Times New Roman" w:hAnsi="Times New Roman" w:cs="Times New Roman"/>
          <w:b/>
          <w:sz w:val="24"/>
          <w:szCs w:val="24"/>
        </w:rPr>
      </w:pPr>
      <w:r w:rsidRPr="000773F2">
        <w:rPr>
          <w:rFonts w:ascii="Times New Roman" w:hAnsi="Times New Roman" w:cs="Times New Roman"/>
          <w:b/>
          <w:sz w:val="24"/>
          <w:szCs w:val="24"/>
        </w:rPr>
        <w:t>Электроснабжение</w:t>
      </w:r>
    </w:p>
    <w:p w:rsidR="00A15E24" w:rsidRPr="00731573" w:rsidRDefault="00A15E24" w:rsidP="00731573">
      <w:pPr>
        <w:pStyle w:val="a9"/>
        <w:rPr>
          <w:rFonts w:ascii="Times New Roman" w:hAnsi="Times New Roman" w:cs="Times New Roman"/>
          <w:sz w:val="24"/>
          <w:szCs w:val="24"/>
        </w:rPr>
      </w:pPr>
      <w:r w:rsidRPr="00731573">
        <w:rPr>
          <w:rFonts w:ascii="Times New Roman" w:hAnsi="Times New Roman" w:cs="Times New Roman"/>
          <w:sz w:val="24"/>
          <w:szCs w:val="24"/>
        </w:rPr>
        <w:t xml:space="preserve">Обеспечением электроэнергией потребителей Татарского муниципального района занимается Татарский РЭС компании «Татарские электрические сети», являющейся филиалом ЗАО «Региональные Электрические сети». </w:t>
      </w:r>
    </w:p>
    <w:p w:rsidR="00A15E24" w:rsidRPr="00731573" w:rsidRDefault="00A15E24" w:rsidP="00731573">
      <w:pPr>
        <w:pStyle w:val="a9"/>
        <w:rPr>
          <w:rFonts w:ascii="Times New Roman" w:hAnsi="Times New Roman" w:cs="Times New Roman"/>
          <w:sz w:val="24"/>
          <w:szCs w:val="24"/>
        </w:rPr>
      </w:pPr>
      <w:r w:rsidRPr="00731573">
        <w:rPr>
          <w:rFonts w:ascii="Times New Roman" w:hAnsi="Times New Roman" w:cs="Times New Roman"/>
          <w:sz w:val="24"/>
          <w:szCs w:val="24"/>
        </w:rPr>
        <w:t xml:space="preserve">Потребители электроэнергии Неудачинского сельсовета находятся в зоне действия центра питания ПС 220/110/10 </w:t>
      </w:r>
      <w:proofErr w:type="spellStart"/>
      <w:r w:rsidRPr="00731573">
        <w:rPr>
          <w:rFonts w:ascii="Times New Roman" w:hAnsi="Times New Roman" w:cs="Times New Roman"/>
          <w:sz w:val="24"/>
          <w:szCs w:val="24"/>
        </w:rPr>
        <w:t>кВ</w:t>
      </w:r>
      <w:proofErr w:type="spellEnd"/>
      <w:r w:rsidRPr="00731573">
        <w:rPr>
          <w:rFonts w:ascii="Times New Roman" w:hAnsi="Times New Roman" w:cs="Times New Roman"/>
          <w:sz w:val="24"/>
          <w:szCs w:val="24"/>
        </w:rPr>
        <w:t xml:space="preserve"> «Татарская» с трансформаторами мощностью 290 МВА.</w:t>
      </w:r>
    </w:p>
    <w:p w:rsidR="00A15E24" w:rsidRPr="00731573" w:rsidRDefault="00A15E24" w:rsidP="00731573">
      <w:pPr>
        <w:pStyle w:val="a9"/>
        <w:rPr>
          <w:rFonts w:ascii="Times New Roman" w:hAnsi="Times New Roman" w:cs="Times New Roman"/>
          <w:sz w:val="24"/>
          <w:szCs w:val="24"/>
        </w:rPr>
      </w:pPr>
      <w:r w:rsidRPr="00731573">
        <w:rPr>
          <w:rFonts w:ascii="Times New Roman" w:hAnsi="Times New Roman" w:cs="Times New Roman"/>
          <w:sz w:val="24"/>
          <w:szCs w:val="24"/>
        </w:rPr>
        <w:t>Территорию Неудачинского сельсовета пересекают трассы следующих ЛЭП:</w:t>
      </w:r>
    </w:p>
    <w:p w:rsidR="00A15E24" w:rsidRPr="00731573" w:rsidRDefault="00A15E24" w:rsidP="00731573">
      <w:pPr>
        <w:pStyle w:val="a9"/>
        <w:rPr>
          <w:rFonts w:ascii="Times New Roman" w:hAnsi="Times New Roman" w:cs="Times New Roman"/>
          <w:sz w:val="24"/>
          <w:szCs w:val="24"/>
        </w:rPr>
      </w:pPr>
      <w:r w:rsidRPr="00731573">
        <w:rPr>
          <w:rFonts w:ascii="Times New Roman" w:hAnsi="Times New Roman" w:cs="Times New Roman"/>
          <w:sz w:val="24"/>
          <w:szCs w:val="24"/>
        </w:rPr>
        <w:t xml:space="preserve">– ВЛ 110 </w:t>
      </w:r>
      <w:proofErr w:type="spellStart"/>
      <w:r w:rsidRPr="00731573">
        <w:rPr>
          <w:rFonts w:ascii="Times New Roman" w:hAnsi="Times New Roman" w:cs="Times New Roman"/>
          <w:sz w:val="24"/>
          <w:szCs w:val="24"/>
        </w:rPr>
        <w:t>кВ</w:t>
      </w:r>
      <w:proofErr w:type="spellEnd"/>
      <w:r w:rsidRPr="00731573">
        <w:rPr>
          <w:rFonts w:ascii="Times New Roman" w:hAnsi="Times New Roman" w:cs="Times New Roman"/>
          <w:sz w:val="24"/>
          <w:szCs w:val="24"/>
        </w:rPr>
        <w:t xml:space="preserve"> ПС Татарская–ТПС Валерино с отпайками на ТПС </w:t>
      </w:r>
      <w:proofErr w:type="spellStart"/>
      <w:r w:rsidRPr="00731573">
        <w:rPr>
          <w:rFonts w:ascii="Times New Roman" w:hAnsi="Times New Roman" w:cs="Times New Roman"/>
          <w:sz w:val="24"/>
          <w:szCs w:val="24"/>
        </w:rPr>
        <w:t>Забулга</w:t>
      </w:r>
      <w:proofErr w:type="spellEnd"/>
      <w:r w:rsidRPr="00731573">
        <w:rPr>
          <w:rFonts w:ascii="Times New Roman" w:hAnsi="Times New Roman" w:cs="Times New Roman"/>
          <w:sz w:val="24"/>
          <w:szCs w:val="24"/>
        </w:rPr>
        <w:t xml:space="preserve">, ТПС </w:t>
      </w:r>
      <w:proofErr w:type="spellStart"/>
      <w:r w:rsidRPr="00731573">
        <w:rPr>
          <w:rFonts w:ascii="Times New Roman" w:hAnsi="Times New Roman" w:cs="Times New Roman"/>
          <w:sz w:val="24"/>
          <w:szCs w:val="24"/>
        </w:rPr>
        <w:t>Каратканск</w:t>
      </w:r>
      <w:proofErr w:type="spellEnd"/>
      <w:r w:rsidRPr="00731573">
        <w:rPr>
          <w:rFonts w:ascii="Times New Roman" w:hAnsi="Times New Roman" w:cs="Times New Roman"/>
          <w:sz w:val="24"/>
          <w:szCs w:val="24"/>
        </w:rPr>
        <w:t xml:space="preserve">, ТПС </w:t>
      </w:r>
      <w:proofErr w:type="spellStart"/>
      <w:r w:rsidRPr="00731573">
        <w:rPr>
          <w:rFonts w:ascii="Times New Roman" w:hAnsi="Times New Roman" w:cs="Times New Roman"/>
          <w:sz w:val="24"/>
          <w:szCs w:val="24"/>
        </w:rPr>
        <w:t>Лагунака</w:t>
      </w:r>
      <w:proofErr w:type="spellEnd"/>
      <w:r w:rsidRPr="00731573">
        <w:rPr>
          <w:rFonts w:ascii="Times New Roman" w:hAnsi="Times New Roman" w:cs="Times New Roman"/>
          <w:sz w:val="24"/>
          <w:szCs w:val="24"/>
        </w:rPr>
        <w:t xml:space="preserve">, ТПС Колония, ТПС </w:t>
      </w:r>
      <w:proofErr w:type="spellStart"/>
      <w:r w:rsidRPr="00731573">
        <w:rPr>
          <w:rFonts w:ascii="Times New Roman" w:hAnsi="Times New Roman" w:cs="Times New Roman"/>
          <w:sz w:val="24"/>
          <w:szCs w:val="24"/>
        </w:rPr>
        <w:t>Илюшкино</w:t>
      </w:r>
      <w:proofErr w:type="spellEnd"/>
      <w:r w:rsidRPr="00731573">
        <w:rPr>
          <w:rFonts w:ascii="Times New Roman" w:hAnsi="Times New Roman" w:cs="Times New Roman"/>
          <w:sz w:val="24"/>
          <w:szCs w:val="24"/>
        </w:rPr>
        <w:t>. З–15/16»;</w:t>
      </w:r>
    </w:p>
    <w:p w:rsidR="00A15E24" w:rsidRPr="00731573" w:rsidRDefault="00A15E24" w:rsidP="00731573">
      <w:pPr>
        <w:pStyle w:val="a9"/>
        <w:rPr>
          <w:rFonts w:ascii="Times New Roman" w:hAnsi="Times New Roman" w:cs="Times New Roman"/>
          <w:sz w:val="24"/>
          <w:szCs w:val="24"/>
        </w:rPr>
      </w:pPr>
      <w:r w:rsidRPr="00731573">
        <w:rPr>
          <w:rFonts w:ascii="Times New Roman" w:hAnsi="Times New Roman" w:cs="Times New Roman"/>
          <w:sz w:val="24"/>
          <w:szCs w:val="24"/>
        </w:rPr>
        <w:t xml:space="preserve">– </w:t>
      </w:r>
      <w:proofErr w:type="spellStart"/>
      <w:r w:rsidRPr="00731573">
        <w:rPr>
          <w:rFonts w:ascii="Times New Roman" w:hAnsi="Times New Roman" w:cs="Times New Roman"/>
          <w:sz w:val="24"/>
          <w:szCs w:val="24"/>
        </w:rPr>
        <w:t>Вл</w:t>
      </w:r>
      <w:proofErr w:type="spellEnd"/>
      <w:r w:rsidRPr="00731573">
        <w:rPr>
          <w:rFonts w:ascii="Times New Roman" w:hAnsi="Times New Roman" w:cs="Times New Roman"/>
          <w:sz w:val="24"/>
          <w:szCs w:val="24"/>
        </w:rPr>
        <w:t xml:space="preserve">–10 КВ ф–2 </w:t>
      </w:r>
      <w:proofErr w:type="spellStart"/>
      <w:r w:rsidRPr="00731573">
        <w:rPr>
          <w:rFonts w:ascii="Times New Roman" w:hAnsi="Times New Roman" w:cs="Times New Roman"/>
          <w:sz w:val="24"/>
          <w:szCs w:val="24"/>
        </w:rPr>
        <w:t>пс</w:t>
      </w:r>
      <w:proofErr w:type="spellEnd"/>
      <w:r w:rsidRPr="00731573">
        <w:rPr>
          <w:rFonts w:ascii="Times New Roman" w:hAnsi="Times New Roman" w:cs="Times New Roman"/>
          <w:sz w:val="24"/>
          <w:szCs w:val="24"/>
        </w:rPr>
        <w:t xml:space="preserve"> </w:t>
      </w:r>
      <w:proofErr w:type="spellStart"/>
      <w:r w:rsidRPr="00731573">
        <w:rPr>
          <w:rFonts w:ascii="Times New Roman" w:hAnsi="Times New Roman" w:cs="Times New Roman"/>
          <w:sz w:val="24"/>
          <w:szCs w:val="24"/>
        </w:rPr>
        <w:t>Лагунак</w:t>
      </w:r>
      <w:proofErr w:type="spellEnd"/>
      <w:r w:rsidRPr="00731573">
        <w:rPr>
          <w:rFonts w:ascii="Times New Roman" w:hAnsi="Times New Roman" w:cs="Times New Roman"/>
          <w:sz w:val="24"/>
          <w:szCs w:val="24"/>
        </w:rPr>
        <w:t>-Неудачино;</w:t>
      </w:r>
    </w:p>
    <w:p w:rsidR="00A15E24" w:rsidRPr="00731573" w:rsidRDefault="00A15E24" w:rsidP="00731573">
      <w:pPr>
        <w:pStyle w:val="a9"/>
        <w:rPr>
          <w:rFonts w:ascii="Times New Roman" w:hAnsi="Times New Roman" w:cs="Times New Roman"/>
          <w:sz w:val="24"/>
          <w:szCs w:val="24"/>
        </w:rPr>
      </w:pPr>
      <w:r w:rsidRPr="00731573">
        <w:rPr>
          <w:rFonts w:ascii="Times New Roman" w:hAnsi="Times New Roman" w:cs="Times New Roman"/>
          <w:sz w:val="24"/>
          <w:szCs w:val="24"/>
        </w:rPr>
        <w:t xml:space="preserve">– ВЛ–10 </w:t>
      </w:r>
      <w:proofErr w:type="spellStart"/>
      <w:r w:rsidRPr="00731573">
        <w:rPr>
          <w:rFonts w:ascii="Times New Roman" w:hAnsi="Times New Roman" w:cs="Times New Roman"/>
          <w:sz w:val="24"/>
          <w:szCs w:val="24"/>
        </w:rPr>
        <w:t>кВ</w:t>
      </w:r>
      <w:proofErr w:type="spellEnd"/>
      <w:r w:rsidRPr="00731573">
        <w:rPr>
          <w:rFonts w:ascii="Times New Roman" w:hAnsi="Times New Roman" w:cs="Times New Roman"/>
          <w:sz w:val="24"/>
          <w:szCs w:val="24"/>
        </w:rPr>
        <w:t xml:space="preserve"> Ф4 ТПС </w:t>
      </w:r>
      <w:proofErr w:type="spellStart"/>
      <w:r w:rsidRPr="00731573">
        <w:rPr>
          <w:rFonts w:ascii="Times New Roman" w:hAnsi="Times New Roman" w:cs="Times New Roman"/>
          <w:sz w:val="24"/>
          <w:szCs w:val="24"/>
        </w:rPr>
        <w:t>Каратканская</w:t>
      </w:r>
      <w:proofErr w:type="spellEnd"/>
      <w:r w:rsidRPr="00731573">
        <w:rPr>
          <w:rFonts w:ascii="Times New Roman" w:hAnsi="Times New Roman" w:cs="Times New Roman"/>
          <w:sz w:val="24"/>
          <w:szCs w:val="24"/>
        </w:rPr>
        <w:t>;</w:t>
      </w:r>
    </w:p>
    <w:p w:rsidR="00A15E24" w:rsidRPr="00731573" w:rsidRDefault="00A15E24" w:rsidP="00731573">
      <w:pPr>
        <w:pStyle w:val="a9"/>
        <w:rPr>
          <w:rFonts w:ascii="Times New Roman" w:hAnsi="Times New Roman" w:cs="Times New Roman"/>
          <w:color w:val="092040"/>
          <w:sz w:val="24"/>
          <w:szCs w:val="24"/>
          <w:shd w:val="clear" w:color="auto" w:fill="FFFFFF"/>
        </w:rPr>
      </w:pPr>
      <w:r w:rsidRPr="00731573">
        <w:rPr>
          <w:rFonts w:ascii="Times New Roman" w:hAnsi="Times New Roman" w:cs="Times New Roman"/>
          <w:sz w:val="24"/>
          <w:szCs w:val="24"/>
        </w:rPr>
        <w:t xml:space="preserve">– </w:t>
      </w:r>
      <w:r w:rsidRPr="00731573">
        <w:rPr>
          <w:rFonts w:ascii="Times New Roman" w:hAnsi="Times New Roman" w:cs="Times New Roman"/>
          <w:color w:val="092040"/>
          <w:sz w:val="24"/>
          <w:szCs w:val="24"/>
          <w:shd w:val="clear" w:color="auto" w:fill="FFFFFF"/>
        </w:rPr>
        <w:t xml:space="preserve">ВЛ–10кВ Ф1 ТПС </w:t>
      </w:r>
      <w:proofErr w:type="spellStart"/>
      <w:r w:rsidRPr="00731573">
        <w:rPr>
          <w:rFonts w:ascii="Times New Roman" w:hAnsi="Times New Roman" w:cs="Times New Roman"/>
          <w:color w:val="092040"/>
          <w:sz w:val="24"/>
          <w:szCs w:val="24"/>
          <w:shd w:val="clear" w:color="auto" w:fill="FFFFFF"/>
        </w:rPr>
        <w:t>Каратканск</w:t>
      </w:r>
      <w:proofErr w:type="spellEnd"/>
      <w:r w:rsidRPr="00731573">
        <w:rPr>
          <w:rFonts w:ascii="Times New Roman" w:hAnsi="Times New Roman" w:cs="Times New Roman"/>
          <w:color w:val="092040"/>
          <w:sz w:val="24"/>
          <w:szCs w:val="24"/>
          <w:shd w:val="clear" w:color="auto" w:fill="FFFFFF"/>
        </w:rPr>
        <w:t>.</w:t>
      </w:r>
    </w:p>
    <w:p w:rsidR="00A70B91" w:rsidRPr="00731573" w:rsidRDefault="00A15E24" w:rsidP="00731573">
      <w:pPr>
        <w:pStyle w:val="a9"/>
        <w:rPr>
          <w:rFonts w:ascii="Times New Roman" w:hAnsi="Times New Roman" w:cs="Times New Roman"/>
          <w:sz w:val="24"/>
          <w:szCs w:val="24"/>
          <w:lang w:eastAsia="ru-RU"/>
        </w:rPr>
      </w:pPr>
      <w:r w:rsidRPr="00731573">
        <w:rPr>
          <w:rFonts w:ascii="Times New Roman" w:hAnsi="Times New Roman" w:cs="Times New Roman"/>
          <w:sz w:val="24"/>
          <w:szCs w:val="24"/>
        </w:rPr>
        <w:t xml:space="preserve">Электроснабжение потребителей осуществляется по сети ВЛ 0,4 </w:t>
      </w:r>
      <w:proofErr w:type="spellStart"/>
      <w:r w:rsidRPr="00731573">
        <w:rPr>
          <w:rFonts w:ascii="Times New Roman" w:hAnsi="Times New Roman" w:cs="Times New Roman"/>
          <w:sz w:val="24"/>
          <w:szCs w:val="24"/>
        </w:rPr>
        <w:t>кВ</w:t>
      </w:r>
      <w:proofErr w:type="spellEnd"/>
      <w:r w:rsidRPr="00731573">
        <w:rPr>
          <w:rFonts w:ascii="Times New Roman" w:hAnsi="Times New Roman" w:cs="Times New Roman"/>
          <w:sz w:val="24"/>
          <w:szCs w:val="24"/>
        </w:rPr>
        <w:t xml:space="preserve"> от 6–</w:t>
      </w:r>
      <w:proofErr w:type="spellStart"/>
      <w:r w:rsidRPr="00731573">
        <w:rPr>
          <w:rFonts w:ascii="Times New Roman" w:hAnsi="Times New Roman" w:cs="Times New Roman"/>
          <w:sz w:val="24"/>
          <w:szCs w:val="24"/>
        </w:rPr>
        <w:t>ти</w:t>
      </w:r>
      <w:proofErr w:type="spellEnd"/>
      <w:r w:rsidRPr="00731573">
        <w:rPr>
          <w:rFonts w:ascii="Times New Roman" w:hAnsi="Times New Roman" w:cs="Times New Roman"/>
          <w:sz w:val="24"/>
          <w:szCs w:val="24"/>
        </w:rPr>
        <w:t xml:space="preserve"> ТП–10/0,4 </w:t>
      </w:r>
      <w:proofErr w:type="spellStart"/>
      <w:r w:rsidRPr="00731573">
        <w:rPr>
          <w:rFonts w:ascii="Times New Roman" w:hAnsi="Times New Roman" w:cs="Times New Roman"/>
          <w:sz w:val="24"/>
          <w:szCs w:val="24"/>
        </w:rPr>
        <w:t>кВ.</w:t>
      </w:r>
      <w:proofErr w:type="spellEnd"/>
      <w:r w:rsidR="00A70B91" w:rsidRPr="00731573">
        <w:rPr>
          <w:rFonts w:ascii="Times New Roman" w:hAnsi="Times New Roman" w:cs="Times New Roman"/>
          <w:sz w:val="24"/>
          <w:szCs w:val="24"/>
          <w:lang w:eastAsia="ru-RU"/>
        </w:rPr>
        <w:t xml:space="preserve"> К вопросам местного значения отнесена организация в границах поселения электроснабжения населения в пределах полномочий, установленных законодательством Российской Федерации;</w:t>
      </w:r>
    </w:p>
    <w:p w:rsidR="00A70B91" w:rsidRPr="00731573" w:rsidRDefault="00A70B91" w:rsidP="00731573">
      <w:pPr>
        <w:pStyle w:val="a9"/>
        <w:rPr>
          <w:rFonts w:ascii="Times New Roman" w:hAnsi="Times New Roman" w:cs="Times New Roman"/>
          <w:sz w:val="24"/>
          <w:szCs w:val="24"/>
          <w:lang w:eastAsia="ru-RU"/>
        </w:rPr>
      </w:pPr>
      <w:r w:rsidRPr="00731573">
        <w:rPr>
          <w:rFonts w:ascii="Times New Roman" w:hAnsi="Times New Roman" w:cs="Times New Roman"/>
          <w:sz w:val="24"/>
          <w:szCs w:val="24"/>
          <w:lang w:eastAsia="ru-RU"/>
        </w:rPr>
        <w:t xml:space="preserve">Работы по повышению энергетической эффективности и энергосбережению на территории Неудачинского сельсовета Татарского района Новосибирской области реализуются в рамках Федерального закона от 23.11.2009 № 261-ФЗ (ред. от 27.07.2010) «Об энергосбережении и о повышении </w:t>
      </w:r>
      <w:proofErr w:type="gramStart"/>
      <w:r w:rsidRPr="00731573">
        <w:rPr>
          <w:rFonts w:ascii="Times New Roman" w:hAnsi="Times New Roman" w:cs="Times New Roman"/>
          <w:sz w:val="24"/>
          <w:szCs w:val="24"/>
          <w:lang w:eastAsia="ru-RU"/>
        </w:rPr>
        <w:t>энергетической эффективности</w:t>
      </w:r>
      <w:proofErr w:type="gramEnd"/>
      <w:r w:rsidRPr="00731573">
        <w:rPr>
          <w:rFonts w:ascii="Times New Roman" w:hAnsi="Times New Roman" w:cs="Times New Roman"/>
          <w:sz w:val="24"/>
          <w:szCs w:val="24"/>
          <w:lang w:eastAsia="ru-RU"/>
        </w:rPr>
        <w:t xml:space="preserve"> и о внесении изменений в отдельные законодательные акты Российской Федерации» (принят ГД ФС РФ 11.11.2009).</w:t>
      </w:r>
    </w:p>
    <w:p w:rsidR="00A70B91" w:rsidRPr="00731573" w:rsidRDefault="00A70B91" w:rsidP="00731573">
      <w:pPr>
        <w:pStyle w:val="a9"/>
        <w:rPr>
          <w:rFonts w:ascii="Times New Roman" w:hAnsi="Times New Roman" w:cs="Times New Roman"/>
          <w:sz w:val="24"/>
          <w:szCs w:val="24"/>
          <w:lang w:eastAsia="ru-RU"/>
        </w:rPr>
      </w:pPr>
      <w:r w:rsidRPr="00731573">
        <w:rPr>
          <w:rFonts w:ascii="Times New Roman" w:hAnsi="Times New Roman" w:cs="Times New Roman"/>
          <w:sz w:val="24"/>
          <w:szCs w:val="24"/>
          <w:lang w:eastAsia="ru-RU"/>
        </w:rPr>
        <w:t xml:space="preserve">В настоящее время разработана программа </w:t>
      </w:r>
      <w:r w:rsidRPr="00731573">
        <w:rPr>
          <w:rFonts w:ascii="Times New Roman" w:hAnsi="Times New Roman" w:cs="Times New Roman"/>
          <w:sz w:val="24"/>
          <w:szCs w:val="24"/>
        </w:rPr>
        <w:t xml:space="preserve">«Энергосбережение и повышение энергетической эффективности в </w:t>
      </w:r>
      <w:proofErr w:type="spellStart"/>
      <w:r w:rsidRPr="00731573">
        <w:rPr>
          <w:rFonts w:ascii="Times New Roman" w:hAnsi="Times New Roman" w:cs="Times New Roman"/>
          <w:sz w:val="24"/>
          <w:szCs w:val="24"/>
        </w:rPr>
        <w:t>Неудачинском</w:t>
      </w:r>
      <w:proofErr w:type="spellEnd"/>
      <w:r w:rsidRPr="00731573">
        <w:rPr>
          <w:rFonts w:ascii="Times New Roman" w:hAnsi="Times New Roman" w:cs="Times New Roman"/>
          <w:sz w:val="24"/>
          <w:szCs w:val="24"/>
        </w:rPr>
        <w:t xml:space="preserve"> сельсовете Татарского района Новосибирской области на 2023-2027 годы</w:t>
      </w:r>
      <w:r w:rsidRPr="00731573">
        <w:rPr>
          <w:rFonts w:ascii="Times New Roman" w:hAnsi="Times New Roman" w:cs="Times New Roman"/>
          <w:sz w:val="24"/>
          <w:szCs w:val="24"/>
          <w:lang w:eastAsia="ru-RU"/>
        </w:rPr>
        <w:t>.»</w:t>
      </w:r>
    </w:p>
    <w:p w:rsidR="00A70B91" w:rsidRPr="00731573" w:rsidRDefault="00A70B91" w:rsidP="00731573">
      <w:pPr>
        <w:pStyle w:val="a9"/>
        <w:rPr>
          <w:rFonts w:ascii="Times New Roman" w:hAnsi="Times New Roman" w:cs="Times New Roman"/>
          <w:sz w:val="24"/>
          <w:szCs w:val="24"/>
          <w:lang w:eastAsia="ru-RU"/>
        </w:rPr>
      </w:pPr>
      <w:r w:rsidRPr="00731573">
        <w:rPr>
          <w:rFonts w:ascii="Times New Roman" w:hAnsi="Times New Roman" w:cs="Times New Roman"/>
          <w:sz w:val="24"/>
          <w:szCs w:val="24"/>
          <w:lang w:eastAsia="ru-RU"/>
        </w:rPr>
        <w:t>Проведение энергетических обследований позволило оптимизировать мероприятия по энергосбережению и применить наиболее эффективные меры по повышению энергетической эффективности и по уменьшению потребления энергоресурсов в учреждениях и предприятиях.</w:t>
      </w:r>
    </w:p>
    <w:p w:rsidR="001B3E37" w:rsidRPr="00731573" w:rsidRDefault="00A70B91" w:rsidP="00731573">
      <w:pPr>
        <w:pStyle w:val="a9"/>
        <w:rPr>
          <w:rFonts w:ascii="Times New Roman" w:hAnsi="Times New Roman" w:cs="Times New Roman"/>
          <w:sz w:val="24"/>
          <w:szCs w:val="24"/>
          <w:lang w:eastAsia="ru-RU"/>
        </w:rPr>
      </w:pPr>
      <w:r w:rsidRPr="00731573">
        <w:rPr>
          <w:rFonts w:ascii="Times New Roman" w:hAnsi="Times New Roman" w:cs="Times New Roman"/>
          <w:sz w:val="24"/>
          <w:szCs w:val="24"/>
          <w:lang w:eastAsia="ru-RU"/>
        </w:rPr>
        <w:t>Фактически администрация Неудачинского сельсовета Татарского района Новосибирской области разрабатывает мероприятия, направленные на обеспечение уличного освещения населённых пунктов поселения, т.е. его монтаж и содержание.</w:t>
      </w:r>
    </w:p>
    <w:p w:rsidR="00A15E24" w:rsidRPr="00731573" w:rsidRDefault="00A15E24" w:rsidP="00731573">
      <w:pPr>
        <w:pStyle w:val="a9"/>
        <w:rPr>
          <w:rFonts w:ascii="Times New Roman" w:hAnsi="Times New Roman" w:cs="Times New Roman"/>
          <w:bCs/>
          <w:sz w:val="24"/>
          <w:szCs w:val="24"/>
        </w:rPr>
      </w:pPr>
      <w:r w:rsidRPr="000773F2">
        <w:rPr>
          <w:rFonts w:ascii="Times New Roman" w:hAnsi="Times New Roman" w:cs="Times New Roman"/>
          <w:b/>
          <w:sz w:val="24"/>
          <w:szCs w:val="24"/>
        </w:rPr>
        <w:t>Водоснабжение</w:t>
      </w:r>
      <w:r w:rsidR="000773F2" w:rsidRPr="000773F2">
        <w:rPr>
          <w:rFonts w:ascii="Times New Roman" w:hAnsi="Times New Roman" w:cs="Times New Roman"/>
          <w:b/>
          <w:sz w:val="24"/>
          <w:szCs w:val="24"/>
        </w:rPr>
        <w:t xml:space="preserve"> </w:t>
      </w:r>
      <w:r w:rsidRPr="00731573">
        <w:rPr>
          <w:rFonts w:ascii="Times New Roman" w:hAnsi="Times New Roman" w:cs="Times New Roman"/>
          <w:sz w:val="24"/>
          <w:szCs w:val="24"/>
        </w:rPr>
        <w:t>Источником хозяйственно-питьевого водоснабжения Неудачинского сельсовета являются подземные воды (артезианские скважины и колодцы). В д. Неудачино имеется централизованная система водоснабжения.</w:t>
      </w:r>
      <w:r w:rsidR="001B3E37" w:rsidRPr="00731573">
        <w:rPr>
          <w:rFonts w:ascii="Times New Roman" w:hAnsi="Times New Roman" w:cs="Times New Roman"/>
          <w:sz w:val="24"/>
          <w:szCs w:val="24"/>
        </w:rPr>
        <w:t xml:space="preserve"> </w:t>
      </w:r>
      <w:r w:rsidRPr="00731573">
        <w:rPr>
          <w:rFonts w:ascii="Times New Roman" w:hAnsi="Times New Roman" w:cs="Times New Roman"/>
          <w:sz w:val="24"/>
          <w:szCs w:val="24"/>
        </w:rPr>
        <w:t>Водоснабжение д. Неудачино осуществляется от скважин насосами I подъема по ниткам водовода протяженностью 5,2 км поступает в разводящие сети д. Неудачино. В остальных населенных пунктах (населённый пункт 2850 км) сельского поселения централизованное водоснабжение отсутствует, жители пользуются водой из шахтных колодцев и индивидуальных скважин.</w:t>
      </w:r>
      <w:r w:rsidR="001B3E37" w:rsidRPr="00731573">
        <w:rPr>
          <w:rFonts w:ascii="Times New Roman" w:hAnsi="Times New Roman" w:cs="Times New Roman"/>
          <w:sz w:val="24"/>
          <w:szCs w:val="24"/>
        </w:rPr>
        <w:t xml:space="preserve"> </w:t>
      </w:r>
      <w:r w:rsidRPr="00731573">
        <w:rPr>
          <w:rFonts w:ascii="Times New Roman" w:hAnsi="Times New Roman" w:cs="Times New Roman"/>
          <w:bCs/>
          <w:sz w:val="24"/>
          <w:szCs w:val="24"/>
        </w:rPr>
        <w:t>Сооружения по водоподготовке на водозаборе отсутствуют. Станция водоподготовки расположена по улице Центральная, 38.</w:t>
      </w:r>
    </w:p>
    <w:p w:rsidR="00A15E24" w:rsidRPr="00731573" w:rsidRDefault="00A15E24" w:rsidP="00731573">
      <w:pPr>
        <w:pStyle w:val="a9"/>
        <w:rPr>
          <w:rFonts w:ascii="Times New Roman" w:hAnsi="Times New Roman" w:cs="Times New Roman"/>
          <w:sz w:val="24"/>
          <w:szCs w:val="24"/>
          <w:lang w:eastAsia="ru-RU"/>
        </w:rPr>
      </w:pPr>
      <w:r w:rsidRPr="00731573">
        <w:rPr>
          <w:rFonts w:ascii="Times New Roman" w:hAnsi="Times New Roman" w:cs="Times New Roman"/>
          <w:sz w:val="24"/>
          <w:szCs w:val="24"/>
          <w:lang w:eastAsia="ru-RU"/>
        </w:rPr>
        <w:t>Сооружения очистки и подготовки воды на территории Неудачинского сельсовета в настоящее время работают в д. Неудачино. Год ввода в эксплуатацию 2023 г.</w:t>
      </w:r>
    </w:p>
    <w:p w:rsidR="00ED75C1" w:rsidRPr="000773F2" w:rsidRDefault="00ED75C1" w:rsidP="00731573">
      <w:pPr>
        <w:pStyle w:val="a9"/>
        <w:rPr>
          <w:rFonts w:ascii="Times New Roman" w:hAnsi="Times New Roman" w:cs="Times New Roman"/>
          <w:b/>
          <w:sz w:val="24"/>
          <w:szCs w:val="24"/>
        </w:rPr>
      </w:pPr>
      <w:r w:rsidRPr="000773F2">
        <w:rPr>
          <w:rFonts w:ascii="Times New Roman" w:hAnsi="Times New Roman" w:cs="Times New Roman"/>
          <w:b/>
          <w:sz w:val="24"/>
          <w:szCs w:val="24"/>
        </w:rPr>
        <w:t>Водоотведение</w:t>
      </w:r>
    </w:p>
    <w:p w:rsidR="00ED75C1" w:rsidRPr="00731573" w:rsidRDefault="00ED75C1" w:rsidP="00731573">
      <w:pPr>
        <w:pStyle w:val="a9"/>
        <w:rPr>
          <w:rFonts w:ascii="Times New Roman" w:hAnsi="Times New Roman" w:cs="Times New Roman"/>
          <w:sz w:val="24"/>
          <w:szCs w:val="24"/>
        </w:rPr>
      </w:pPr>
      <w:r w:rsidRPr="00731573">
        <w:rPr>
          <w:rFonts w:ascii="Times New Roman" w:hAnsi="Times New Roman" w:cs="Times New Roman"/>
          <w:sz w:val="24"/>
          <w:szCs w:val="24"/>
        </w:rPr>
        <w:lastRenderedPageBreak/>
        <w:t>Централизованная система хозяйственно-бытовой канализации в населенных пунктах Неудачинского сельсовета отсутствует. Канализация представлена выгребными ямами и септиками.</w:t>
      </w:r>
    </w:p>
    <w:p w:rsidR="00ED75C1" w:rsidRPr="00731573" w:rsidRDefault="00ED75C1" w:rsidP="00731573">
      <w:pPr>
        <w:pStyle w:val="a9"/>
        <w:rPr>
          <w:rFonts w:ascii="Times New Roman" w:hAnsi="Times New Roman" w:cs="Times New Roman"/>
          <w:sz w:val="24"/>
          <w:szCs w:val="24"/>
        </w:rPr>
      </w:pPr>
      <w:r w:rsidRPr="00731573">
        <w:rPr>
          <w:rFonts w:ascii="Times New Roman" w:hAnsi="Times New Roman" w:cs="Times New Roman"/>
          <w:sz w:val="24"/>
          <w:szCs w:val="24"/>
        </w:rPr>
        <w:t>Дождевая канализация закрытого типа отсутствует. В настоящее время поверхностный водоотвод осуществляется с помощью постоянных и временных мелких ручьёв, кюветов и дренажных канав. Сброс поверхностного стока осуществляется в водоприёмники без очистки.</w:t>
      </w:r>
    </w:p>
    <w:p w:rsidR="00ED75C1" w:rsidRPr="000773F2" w:rsidRDefault="00ED75C1" w:rsidP="00731573">
      <w:pPr>
        <w:pStyle w:val="a9"/>
        <w:rPr>
          <w:rFonts w:ascii="Times New Roman" w:hAnsi="Times New Roman" w:cs="Times New Roman"/>
          <w:b/>
          <w:sz w:val="24"/>
          <w:szCs w:val="24"/>
        </w:rPr>
      </w:pPr>
      <w:r w:rsidRPr="000773F2">
        <w:rPr>
          <w:rFonts w:ascii="Times New Roman" w:hAnsi="Times New Roman" w:cs="Times New Roman"/>
          <w:b/>
          <w:sz w:val="24"/>
          <w:szCs w:val="24"/>
        </w:rPr>
        <w:t>Теплоснабжение</w:t>
      </w:r>
    </w:p>
    <w:p w:rsidR="00ED75C1" w:rsidRPr="00731573" w:rsidRDefault="00ED75C1" w:rsidP="00731573">
      <w:pPr>
        <w:pStyle w:val="a9"/>
        <w:rPr>
          <w:rFonts w:ascii="Times New Roman" w:hAnsi="Times New Roman" w:cs="Times New Roman"/>
          <w:sz w:val="24"/>
          <w:szCs w:val="24"/>
        </w:rPr>
      </w:pPr>
      <w:r w:rsidRPr="00731573">
        <w:rPr>
          <w:rFonts w:ascii="Times New Roman" w:hAnsi="Times New Roman" w:cs="Times New Roman"/>
          <w:sz w:val="24"/>
          <w:szCs w:val="24"/>
        </w:rPr>
        <w:t>Обеспечение потребителей Неудачинского сельсовета услугами по централизованному теплоснабжению занимается предприятие МУП «ЖКХ Татарское». Всего на балансе у данного предприятия состоит 1 автономная котельная, оборудованная 2 котлами. Объект теплоснабжения находится в муниципальной собственности.</w:t>
      </w:r>
    </w:p>
    <w:p w:rsidR="00ED75C1" w:rsidRPr="00731573" w:rsidRDefault="00ED75C1" w:rsidP="00731573">
      <w:pPr>
        <w:pStyle w:val="a9"/>
        <w:rPr>
          <w:rFonts w:ascii="Times New Roman" w:hAnsi="Times New Roman" w:cs="Times New Roman"/>
          <w:sz w:val="24"/>
          <w:szCs w:val="24"/>
        </w:rPr>
      </w:pPr>
      <w:r w:rsidRPr="00731573">
        <w:rPr>
          <w:rFonts w:ascii="Times New Roman" w:hAnsi="Times New Roman" w:cs="Times New Roman"/>
          <w:sz w:val="24"/>
          <w:szCs w:val="24"/>
        </w:rPr>
        <w:t>Централизованным теплоснабжением обеспечен только центр поселения, деревня Неудачино. В других населенных пунктах централизованных систем отопления нет. К системе отопления подключены объекты социальной сферы (школа, Дом культуры, детский сад). Теплоснабжение объектов, не входящих в зону действия тепловых сетей, осуществляется от индивидуальных источников тепла.</w:t>
      </w:r>
    </w:p>
    <w:p w:rsidR="00ED75C1" w:rsidRPr="00731573" w:rsidRDefault="00ED75C1" w:rsidP="00731573">
      <w:pPr>
        <w:pStyle w:val="a9"/>
        <w:rPr>
          <w:rFonts w:ascii="Times New Roman" w:hAnsi="Times New Roman" w:cs="Times New Roman"/>
          <w:sz w:val="24"/>
          <w:szCs w:val="24"/>
        </w:rPr>
      </w:pPr>
      <w:r w:rsidRPr="00731573">
        <w:rPr>
          <w:rFonts w:ascii="Times New Roman" w:hAnsi="Times New Roman" w:cs="Times New Roman"/>
          <w:sz w:val="24"/>
          <w:szCs w:val="24"/>
        </w:rPr>
        <w:t xml:space="preserve">Протяжённость существующих тепловых сетей в двухтрубном исчислении – 0,304 </w:t>
      </w:r>
      <w:proofErr w:type="spellStart"/>
      <w:r w:rsidRPr="00731573">
        <w:rPr>
          <w:rFonts w:ascii="Times New Roman" w:hAnsi="Times New Roman" w:cs="Times New Roman"/>
          <w:sz w:val="24"/>
          <w:szCs w:val="24"/>
        </w:rPr>
        <w:t>км.Основное</w:t>
      </w:r>
      <w:proofErr w:type="spellEnd"/>
      <w:r w:rsidRPr="00731573">
        <w:rPr>
          <w:rFonts w:ascii="Times New Roman" w:hAnsi="Times New Roman" w:cs="Times New Roman"/>
          <w:sz w:val="24"/>
          <w:szCs w:val="24"/>
        </w:rPr>
        <w:t xml:space="preserve"> топливо – природный газ. Резервное топливо – дизельное.</w:t>
      </w:r>
    </w:p>
    <w:p w:rsidR="006F4A3B" w:rsidRPr="000773F2" w:rsidRDefault="006F4A3B" w:rsidP="00731573">
      <w:pPr>
        <w:pStyle w:val="a9"/>
        <w:rPr>
          <w:rFonts w:ascii="Times New Roman" w:hAnsi="Times New Roman" w:cs="Times New Roman"/>
          <w:b/>
          <w:sz w:val="24"/>
          <w:szCs w:val="24"/>
          <w:lang w:eastAsia="ru-RU"/>
        </w:rPr>
      </w:pPr>
      <w:r w:rsidRPr="000773F2">
        <w:rPr>
          <w:rFonts w:ascii="Times New Roman" w:hAnsi="Times New Roman" w:cs="Times New Roman"/>
          <w:b/>
          <w:sz w:val="24"/>
          <w:szCs w:val="24"/>
          <w:lang w:eastAsia="ru-RU"/>
        </w:rPr>
        <w:t>Газоснабжение</w:t>
      </w:r>
    </w:p>
    <w:p w:rsidR="00ED75C1" w:rsidRPr="00731573" w:rsidRDefault="00ED75C1" w:rsidP="00731573">
      <w:pPr>
        <w:pStyle w:val="a9"/>
        <w:rPr>
          <w:rFonts w:ascii="Times New Roman" w:hAnsi="Times New Roman" w:cs="Times New Roman"/>
          <w:sz w:val="24"/>
          <w:szCs w:val="24"/>
        </w:rPr>
      </w:pPr>
      <w:bookmarkStart w:id="7" w:name="_Hlk121317589"/>
      <w:r w:rsidRPr="00731573">
        <w:rPr>
          <w:rFonts w:ascii="Times New Roman" w:hAnsi="Times New Roman" w:cs="Times New Roman"/>
          <w:sz w:val="24"/>
          <w:szCs w:val="24"/>
        </w:rPr>
        <w:t>В деревне Неудачино проведен газопровод низкого давления на улице Центральная, улице Зелёная, улице Южная, улице Новая, протяженность 8225 м., газопровод высокого давления протяженностью 1475,5 м. Также построена новая газовая котельная по адресу Центральная 54Б.</w:t>
      </w:r>
    </w:p>
    <w:p w:rsidR="00ED75C1" w:rsidRPr="000773F2" w:rsidRDefault="00ED75C1" w:rsidP="00731573">
      <w:pPr>
        <w:pStyle w:val="a9"/>
        <w:rPr>
          <w:rFonts w:ascii="Times New Roman" w:hAnsi="Times New Roman" w:cs="Times New Roman"/>
          <w:b/>
          <w:sz w:val="24"/>
          <w:szCs w:val="24"/>
        </w:rPr>
      </w:pPr>
      <w:r w:rsidRPr="000773F2">
        <w:rPr>
          <w:rFonts w:ascii="Times New Roman" w:hAnsi="Times New Roman" w:cs="Times New Roman"/>
          <w:b/>
          <w:sz w:val="24"/>
          <w:szCs w:val="24"/>
        </w:rPr>
        <w:t>Связь и информация</w:t>
      </w:r>
    </w:p>
    <w:p w:rsidR="00ED75C1" w:rsidRPr="00731573" w:rsidRDefault="00ED75C1" w:rsidP="00731573">
      <w:pPr>
        <w:pStyle w:val="a9"/>
        <w:rPr>
          <w:rFonts w:ascii="Times New Roman" w:hAnsi="Times New Roman" w:cs="Times New Roman"/>
          <w:sz w:val="24"/>
          <w:szCs w:val="24"/>
        </w:rPr>
      </w:pPr>
      <w:r w:rsidRPr="00731573">
        <w:rPr>
          <w:rFonts w:ascii="Times New Roman" w:hAnsi="Times New Roman" w:cs="Times New Roman"/>
          <w:sz w:val="24"/>
          <w:szCs w:val="24"/>
        </w:rPr>
        <w:t>В настоящее время население Неудачинского сельсовета телефонизировано. Связь абонентов с АТС осуществляется по кабельным и воздушным линиям связи.</w:t>
      </w:r>
    </w:p>
    <w:p w:rsidR="00ED75C1" w:rsidRPr="00731573" w:rsidRDefault="00ED75C1" w:rsidP="00731573">
      <w:pPr>
        <w:pStyle w:val="a9"/>
        <w:rPr>
          <w:rFonts w:ascii="Times New Roman" w:hAnsi="Times New Roman" w:cs="Times New Roman"/>
          <w:sz w:val="24"/>
          <w:szCs w:val="24"/>
        </w:rPr>
      </w:pPr>
      <w:r w:rsidRPr="00731573">
        <w:rPr>
          <w:rFonts w:ascii="Times New Roman" w:hAnsi="Times New Roman" w:cs="Times New Roman"/>
          <w:sz w:val="24"/>
          <w:szCs w:val="24"/>
        </w:rPr>
        <w:t>Эфирное телерадиовещание осуществляется от антенно-мачтовых сооружений ФГУП «Российская телевизионная и радиовещательная сеть» (РТРС), который расположен в г. Татарск.</w:t>
      </w:r>
    </w:p>
    <w:p w:rsidR="00ED75C1" w:rsidRPr="00731573" w:rsidRDefault="00ED75C1" w:rsidP="00731573">
      <w:pPr>
        <w:pStyle w:val="a9"/>
        <w:rPr>
          <w:rFonts w:ascii="Times New Roman" w:hAnsi="Times New Roman" w:cs="Times New Roman"/>
          <w:sz w:val="24"/>
          <w:szCs w:val="24"/>
        </w:rPr>
      </w:pPr>
      <w:r w:rsidRPr="00731573">
        <w:rPr>
          <w:rFonts w:ascii="Times New Roman" w:hAnsi="Times New Roman" w:cs="Times New Roman"/>
          <w:sz w:val="24"/>
          <w:szCs w:val="24"/>
        </w:rPr>
        <w:t xml:space="preserve">Сотовая связь и мобильный интернет осуществляется от передающих радиотехнических объектов (базовых станций) операторов сотовой связи ПАО «МТС», ПАО «ВымпелКом», ПАО «Мегафон» и ООО «Т2 </w:t>
      </w:r>
      <w:proofErr w:type="spellStart"/>
      <w:r w:rsidRPr="00731573">
        <w:rPr>
          <w:rFonts w:ascii="Times New Roman" w:hAnsi="Times New Roman" w:cs="Times New Roman"/>
          <w:sz w:val="24"/>
          <w:szCs w:val="24"/>
        </w:rPr>
        <w:t>Мобайл</w:t>
      </w:r>
      <w:proofErr w:type="spellEnd"/>
      <w:r w:rsidRPr="00731573">
        <w:rPr>
          <w:rFonts w:ascii="Times New Roman" w:hAnsi="Times New Roman" w:cs="Times New Roman"/>
          <w:sz w:val="24"/>
          <w:szCs w:val="24"/>
        </w:rPr>
        <w:t>».</w:t>
      </w:r>
    </w:p>
    <w:p w:rsidR="00ED75C1" w:rsidRPr="00731573" w:rsidRDefault="00ED75C1" w:rsidP="00731573">
      <w:pPr>
        <w:pStyle w:val="a9"/>
        <w:rPr>
          <w:rFonts w:ascii="Times New Roman" w:hAnsi="Times New Roman" w:cs="Times New Roman"/>
          <w:sz w:val="24"/>
          <w:szCs w:val="24"/>
        </w:rPr>
      </w:pPr>
      <w:r w:rsidRPr="00731573">
        <w:rPr>
          <w:rFonts w:ascii="Times New Roman" w:hAnsi="Times New Roman" w:cs="Times New Roman"/>
          <w:sz w:val="24"/>
          <w:szCs w:val="24"/>
        </w:rPr>
        <w:t xml:space="preserve">Услуги почтовой связи осуществляются АО «Почта России». В деревне Неудачино действует отделение почтовой связи № 632103. </w:t>
      </w:r>
    </w:p>
    <w:bookmarkEnd w:id="7"/>
    <w:p w:rsidR="006F4A3B" w:rsidRPr="000773F2" w:rsidRDefault="006F4A3B" w:rsidP="00731573">
      <w:pPr>
        <w:pStyle w:val="a9"/>
        <w:rPr>
          <w:rFonts w:ascii="Times New Roman" w:hAnsi="Times New Roman" w:cs="Times New Roman"/>
          <w:b/>
          <w:sz w:val="24"/>
          <w:szCs w:val="24"/>
          <w:lang w:eastAsia="ru-RU"/>
        </w:rPr>
      </w:pPr>
      <w:r w:rsidRPr="000773F2">
        <w:rPr>
          <w:rFonts w:ascii="Times New Roman" w:hAnsi="Times New Roman" w:cs="Times New Roman"/>
          <w:b/>
          <w:sz w:val="24"/>
          <w:szCs w:val="24"/>
          <w:lang w:eastAsia="ru-RU"/>
        </w:rPr>
        <w:t>Железнодорожный транспорт</w:t>
      </w:r>
    </w:p>
    <w:p w:rsidR="004842CA" w:rsidRPr="00731573" w:rsidRDefault="006F4A3B" w:rsidP="00731573">
      <w:pPr>
        <w:pStyle w:val="a9"/>
        <w:rPr>
          <w:rFonts w:ascii="Times New Roman" w:hAnsi="Times New Roman" w:cs="Times New Roman"/>
          <w:sz w:val="24"/>
          <w:szCs w:val="24"/>
          <w:lang w:eastAsia="ru-RU"/>
        </w:rPr>
      </w:pPr>
      <w:r w:rsidRPr="00731573">
        <w:rPr>
          <w:rFonts w:ascii="Times New Roman" w:hAnsi="Times New Roman" w:cs="Times New Roman"/>
          <w:sz w:val="24"/>
          <w:szCs w:val="24"/>
          <w:lang w:eastAsia="ru-RU"/>
        </w:rPr>
        <w:t xml:space="preserve">На территории </w:t>
      </w:r>
      <w:r w:rsidR="004842CA" w:rsidRPr="00731573">
        <w:rPr>
          <w:rFonts w:ascii="Times New Roman" w:hAnsi="Times New Roman" w:cs="Times New Roman"/>
          <w:sz w:val="24"/>
          <w:szCs w:val="24"/>
          <w:lang w:eastAsia="ru-RU"/>
        </w:rPr>
        <w:t>населённого пункта 2850км Неудачинского</w:t>
      </w:r>
      <w:r w:rsidRPr="00731573">
        <w:rPr>
          <w:rFonts w:ascii="Times New Roman" w:hAnsi="Times New Roman" w:cs="Times New Roman"/>
          <w:sz w:val="24"/>
          <w:szCs w:val="24"/>
          <w:lang w:eastAsia="ru-RU"/>
        </w:rPr>
        <w:t xml:space="preserve"> сельсовета </w:t>
      </w:r>
      <w:r w:rsidR="004842CA" w:rsidRPr="00731573">
        <w:rPr>
          <w:rFonts w:ascii="Times New Roman" w:hAnsi="Times New Roman" w:cs="Times New Roman"/>
          <w:sz w:val="24"/>
          <w:szCs w:val="24"/>
          <w:lang w:eastAsia="ru-RU"/>
        </w:rPr>
        <w:t>имеется остановка пригородного железнодорожного транспорта (остановочная платформа 2850км.)</w:t>
      </w:r>
    </w:p>
    <w:p w:rsidR="006F4A3B" w:rsidRPr="00731573" w:rsidRDefault="004842CA" w:rsidP="00731573">
      <w:pPr>
        <w:pStyle w:val="a9"/>
        <w:rPr>
          <w:rFonts w:ascii="Times New Roman" w:hAnsi="Times New Roman" w:cs="Times New Roman"/>
          <w:sz w:val="24"/>
          <w:szCs w:val="24"/>
          <w:lang w:eastAsia="ru-RU"/>
        </w:rPr>
      </w:pPr>
      <w:r w:rsidRPr="00731573">
        <w:rPr>
          <w:rFonts w:ascii="Times New Roman" w:hAnsi="Times New Roman" w:cs="Times New Roman"/>
          <w:sz w:val="24"/>
          <w:szCs w:val="24"/>
          <w:lang w:eastAsia="ru-RU"/>
        </w:rPr>
        <w:t xml:space="preserve"> </w:t>
      </w:r>
      <w:r w:rsidR="006F4A3B" w:rsidRPr="00731573">
        <w:rPr>
          <w:rFonts w:ascii="Times New Roman" w:hAnsi="Times New Roman" w:cs="Times New Roman"/>
          <w:sz w:val="24"/>
          <w:szCs w:val="24"/>
          <w:lang w:eastAsia="ru-RU"/>
        </w:rPr>
        <w:t>Существующая система сбора и вывоза ТКО</w:t>
      </w:r>
    </w:p>
    <w:p w:rsidR="00A678FE" w:rsidRPr="00731573" w:rsidRDefault="004842CA" w:rsidP="00731573">
      <w:pPr>
        <w:pStyle w:val="a9"/>
        <w:rPr>
          <w:rFonts w:ascii="Times New Roman" w:hAnsi="Times New Roman" w:cs="Times New Roman"/>
          <w:sz w:val="24"/>
          <w:szCs w:val="24"/>
        </w:rPr>
      </w:pPr>
      <w:r w:rsidRPr="00731573">
        <w:rPr>
          <w:rFonts w:ascii="Times New Roman" w:hAnsi="Times New Roman" w:cs="Times New Roman"/>
          <w:sz w:val="24"/>
          <w:szCs w:val="24"/>
        </w:rPr>
        <w:t>Территории населенных пунктов Новосибирской области подлежат регулярной очистке от отходов в соответствии с «Территориальной схемой обращения с отходами Новосибирской области», утвержденной постановлением Правительства Новосибирской области от 26.09.2016 № 292–П и требованиями экологического и санитарно-эпидемиологического законодательства Российской Федерации.</w:t>
      </w:r>
    </w:p>
    <w:p w:rsidR="004842CA" w:rsidRPr="00731573" w:rsidRDefault="004842CA" w:rsidP="00731573">
      <w:pPr>
        <w:pStyle w:val="a9"/>
        <w:rPr>
          <w:rFonts w:ascii="Times New Roman" w:hAnsi="Times New Roman" w:cs="Times New Roman"/>
          <w:bCs/>
          <w:iCs/>
          <w:sz w:val="24"/>
          <w:szCs w:val="24"/>
        </w:rPr>
      </w:pPr>
      <w:r w:rsidRPr="00731573">
        <w:rPr>
          <w:rFonts w:ascii="Times New Roman" w:hAnsi="Times New Roman" w:cs="Times New Roman"/>
          <w:bCs/>
          <w:iCs/>
          <w:sz w:val="24"/>
          <w:szCs w:val="24"/>
        </w:rPr>
        <w:t>Образующиеся на территории Неудачинского сельсовета Татарского муниципального района твердые коммунальные отходы транспортируются на ОРО, расположенный вблизи г. Татарска.</w:t>
      </w:r>
    </w:p>
    <w:p w:rsidR="006F4A3B" w:rsidRPr="000773F2" w:rsidRDefault="006F4A3B" w:rsidP="00731573">
      <w:pPr>
        <w:pStyle w:val="a9"/>
        <w:rPr>
          <w:rFonts w:ascii="Times New Roman" w:hAnsi="Times New Roman" w:cs="Times New Roman"/>
          <w:b/>
          <w:sz w:val="24"/>
          <w:szCs w:val="24"/>
          <w:lang w:eastAsia="ru-RU"/>
        </w:rPr>
      </w:pPr>
      <w:r w:rsidRPr="000773F2">
        <w:rPr>
          <w:rFonts w:ascii="Times New Roman" w:hAnsi="Times New Roman" w:cs="Times New Roman"/>
          <w:b/>
          <w:sz w:val="24"/>
          <w:szCs w:val="24"/>
          <w:lang w:eastAsia="ru-RU"/>
        </w:rPr>
        <w:t>З. Целевые показатели развития коммунальной инфраструктуры</w:t>
      </w:r>
    </w:p>
    <w:p w:rsidR="006F4A3B" w:rsidRPr="00731573" w:rsidRDefault="006F4A3B" w:rsidP="00731573">
      <w:pPr>
        <w:pStyle w:val="a9"/>
        <w:rPr>
          <w:rFonts w:ascii="Times New Roman" w:hAnsi="Times New Roman" w:cs="Times New Roman"/>
          <w:sz w:val="24"/>
          <w:szCs w:val="24"/>
          <w:lang w:eastAsia="ru-RU"/>
        </w:rPr>
      </w:pPr>
      <w:r w:rsidRPr="00731573">
        <w:rPr>
          <w:rFonts w:ascii="Times New Roman" w:hAnsi="Times New Roman" w:cs="Times New Roman"/>
          <w:sz w:val="24"/>
          <w:szCs w:val="24"/>
          <w:lang w:eastAsia="ru-RU"/>
        </w:rPr>
        <w:t>3.1. Показатели качества поставляемого коммунального ресурса</w:t>
      </w:r>
    </w:p>
    <w:p w:rsidR="006F4A3B" w:rsidRPr="00731573" w:rsidRDefault="006F4A3B" w:rsidP="00731573">
      <w:pPr>
        <w:pStyle w:val="a9"/>
        <w:rPr>
          <w:rFonts w:ascii="Times New Roman" w:hAnsi="Times New Roman" w:cs="Times New Roman"/>
          <w:sz w:val="24"/>
          <w:szCs w:val="24"/>
          <w:lang w:eastAsia="ru-RU"/>
        </w:rPr>
      </w:pPr>
      <w:r w:rsidRPr="00731573">
        <w:rPr>
          <w:rFonts w:ascii="Times New Roman" w:hAnsi="Times New Roman" w:cs="Times New Roman"/>
          <w:sz w:val="24"/>
          <w:szCs w:val="24"/>
          <w:lang w:eastAsia="ru-RU"/>
        </w:rPr>
        <w:t>По качеству поставляемого ресурса, электроэнергия поставляется потребителям в соответствии с ГОСТ 13 109-97 «Электроэнергия. Совместимость технических средств электромагнитная. Нормы качества электрической энергии в системах электроснабжения общего назначения» и другими нормативными документами.</w:t>
      </w:r>
    </w:p>
    <w:p w:rsidR="006F4A3B" w:rsidRPr="00731573" w:rsidRDefault="006F4A3B" w:rsidP="00731573">
      <w:pPr>
        <w:pStyle w:val="a9"/>
        <w:rPr>
          <w:rFonts w:ascii="Times New Roman" w:hAnsi="Times New Roman" w:cs="Times New Roman"/>
          <w:sz w:val="24"/>
          <w:szCs w:val="24"/>
          <w:lang w:eastAsia="ru-RU"/>
        </w:rPr>
      </w:pPr>
      <w:proofErr w:type="gramStart"/>
      <w:r w:rsidRPr="00731573">
        <w:rPr>
          <w:rFonts w:ascii="Times New Roman" w:hAnsi="Times New Roman" w:cs="Times New Roman"/>
          <w:sz w:val="24"/>
          <w:szCs w:val="24"/>
          <w:lang w:eastAsia="ru-RU"/>
        </w:rPr>
        <w:t>.Финансовые</w:t>
      </w:r>
      <w:proofErr w:type="gramEnd"/>
      <w:r w:rsidRPr="00731573">
        <w:rPr>
          <w:rFonts w:ascii="Times New Roman" w:hAnsi="Times New Roman" w:cs="Times New Roman"/>
          <w:sz w:val="24"/>
          <w:szCs w:val="24"/>
          <w:lang w:eastAsia="ru-RU"/>
        </w:rPr>
        <w:t xml:space="preserve"> потребности для реализации программы</w:t>
      </w:r>
    </w:p>
    <w:p w:rsidR="006F4A3B" w:rsidRPr="00731573" w:rsidRDefault="006F4A3B" w:rsidP="00731573">
      <w:pPr>
        <w:pStyle w:val="a9"/>
        <w:rPr>
          <w:rFonts w:ascii="Times New Roman" w:hAnsi="Times New Roman" w:cs="Times New Roman"/>
          <w:sz w:val="24"/>
          <w:szCs w:val="24"/>
          <w:lang w:eastAsia="ru-RU"/>
        </w:rPr>
      </w:pPr>
      <w:r w:rsidRPr="00731573">
        <w:rPr>
          <w:rFonts w:ascii="Times New Roman" w:hAnsi="Times New Roman" w:cs="Times New Roman"/>
          <w:sz w:val="24"/>
          <w:szCs w:val="24"/>
          <w:lang w:eastAsia="ru-RU"/>
        </w:rPr>
        <w:t>Для реализации мероприяти</w:t>
      </w:r>
      <w:r w:rsidR="000960E5">
        <w:rPr>
          <w:rFonts w:ascii="Times New Roman" w:hAnsi="Times New Roman" w:cs="Times New Roman"/>
          <w:sz w:val="24"/>
          <w:szCs w:val="24"/>
          <w:lang w:eastAsia="ru-RU"/>
        </w:rPr>
        <w:t>й программы в период с 2024-2026</w:t>
      </w:r>
      <w:r w:rsidRPr="00731573">
        <w:rPr>
          <w:rFonts w:ascii="Times New Roman" w:hAnsi="Times New Roman" w:cs="Times New Roman"/>
          <w:sz w:val="24"/>
          <w:szCs w:val="24"/>
          <w:lang w:eastAsia="ru-RU"/>
        </w:rPr>
        <w:t xml:space="preserve"> </w:t>
      </w:r>
      <w:proofErr w:type="gramStart"/>
      <w:r w:rsidRPr="00731573">
        <w:rPr>
          <w:rFonts w:ascii="Times New Roman" w:hAnsi="Times New Roman" w:cs="Times New Roman"/>
          <w:sz w:val="24"/>
          <w:szCs w:val="24"/>
          <w:lang w:eastAsia="ru-RU"/>
        </w:rPr>
        <w:t>го</w:t>
      </w:r>
      <w:r w:rsidR="00B9557A" w:rsidRPr="00731573">
        <w:rPr>
          <w:rFonts w:ascii="Times New Roman" w:hAnsi="Times New Roman" w:cs="Times New Roman"/>
          <w:sz w:val="24"/>
          <w:szCs w:val="24"/>
          <w:lang w:eastAsia="ru-RU"/>
        </w:rPr>
        <w:t xml:space="preserve">ды </w:t>
      </w:r>
      <w:r w:rsidRPr="00731573">
        <w:rPr>
          <w:rFonts w:ascii="Times New Roman" w:hAnsi="Times New Roman" w:cs="Times New Roman"/>
          <w:sz w:val="24"/>
          <w:szCs w:val="24"/>
          <w:lang w:eastAsia="ru-RU"/>
        </w:rPr>
        <w:t xml:space="preserve"> потребуется</w:t>
      </w:r>
      <w:proofErr w:type="gramEnd"/>
      <w:r w:rsidRPr="00731573">
        <w:rPr>
          <w:rFonts w:ascii="Times New Roman" w:hAnsi="Times New Roman" w:cs="Times New Roman"/>
          <w:sz w:val="24"/>
          <w:szCs w:val="24"/>
          <w:lang w:eastAsia="ru-RU"/>
        </w:rPr>
        <w:t xml:space="preserve"> </w:t>
      </w:r>
      <w:r w:rsidR="00B9557A" w:rsidRPr="00731573">
        <w:rPr>
          <w:rFonts w:ascii="Times New Roman" w:hAnsi="Times New Roman" w:cs="Times New Roman"/>
          <w:sz w:val="24"/>
          <w:szCs w:val="24"/>
          <w:lang w:eastAsia="ru-RU"/>
        </w:rPr>
        <w:t>495,2</w:t>
      </w:r>
      <w:r w:rsidRPr="00731573">
        <w:rPr>
          <w:rFonts w:ascii="Times New Roman" w:hAnsi="Times New Roman" w:cs="Times New Roman"/>
          <w:sz w:val="24"/>
          <w:szCs w:val="24"/>
          <w:lang w:eastAsia="ru-RU"/>
        </w:rPr>
        <w:t xml:space="preserve"> тыс. руб.</w:t>
      </w:r>
    </w:p>
    <w:p w:rsidR="00A31EF5" w:rsidRDefault="006F4A3B" w:rsidP="00731573">
      <w:pPr>
        <w:pStyle w:val="a9"/>
        <w:rPr>
          <w:rFonts w:ascii="Times New Roman" w:hAnsi="Times New Roman" w:cs="Times New Roman"/>
          <w:sz w:val="24"/>
          <w:szCs w:val="24"/>
          <w:lang w:eastAsia="ru-RU"/>
        </w:rPr>
      </w:pPr>
      <w:r w:rsidRPr="00731573">
        <w:rPr>
          <w:rFonts w:ascii="Times New Roman" w:hAnsi="Times New Roman" w:cs="Times New Roman"/>
          <w:sz w:val="24"/>
          <w:szCs w:val="24"/>
          <w:lang w:eastAsia="ru-RU"/>
        </w:rPr>
        <w:lastRenderedPageBreak/>
        <w:t xml:space="preserve">Источниками финансирования мероприятий являются средства бюджета </w:t>
      </w:r>
      <w:r w:rsidR="00932832" w:rsidRPr="00731573">
        <w:rPr>
          <w:rFonts w:ascii="Times New Roman" w:hAnsi="Times New Roman" w:cs="Times New Roman"/>
          <w:sz w:val="24"/>
          <w:szCs w:val="24"/>
          <w:lang w:eastAsia="ru-RU"/>
        </w:rPr>
        <w:t>Неудачинского</w:t>
      </w:r>
      <w:r w:rsidRPr="00731573">
        <w:rPr>
          <w:rFonts w:ascii="Times New Roman" w:hAnsi="Times New Roman" w:cs="Times New Roman"/>
          <w:sz w:val="24"/>
          <w:szCs w:val="24"/>
          <w:lang w:eastAsia="ru-RU"/>
        </w:rPr>
        <w:t xml:space="preserve"> сельсовета </w:t>
      </w:r>
      <w:r w:rsidR="00932832" w:rsidRPr="00731573">
        <w:rPr>
          <w:rFonts w:ascii="Times New Roman" w:hAnsi="Times New Roman" w:cs="Times New Roman"/>
          <w:sz w:val="24"/>
          <w:szCs w:val="24"/>
          <w:lang w:eastAsia="ru-RU"/>
        </w:rPr>
        <w:t>Татарского</w:t>
      </w:r>
      <w:r w:rsidRPr="00731573">
        <w:rPr>
          <w:rFonts w:ascii="Times New Roman" w:hAnsi="Times New Roman" w:cs="Times New Roman"/>
          <w:sz w:val="24"/>
          <w:szCs w:val="24"/>
          <w:lang w:eastAsia="ru-RU"/>
        </w:rPr>
        <w:t xml:space="preserve"> района Новосибирской области. Обобщенные данные приведены в таблице.</w:t>
      </w:r>
    </w:p>
    <w:p w:rsidR="000960E5" w:rsidRDefault="000960E5" w:rsidP="00731573">
      <w:pPr>
        <w:pStyle w:val="a9"/>
        <w:rPr>
          <w:rFonts w:ascii="Times New Roman" w:hAnsi="Times New Roman" w:cs="Times New Roman"/>
          <w:sz w:val="24"/>
          <w:szCs w:val="24"/>
          <w:lang w:eastAsia="ru-RU"/>
        </w:rPr>
      </w:pPr>
    </w:p>
    <w:p w:rsidR="000960E5" w:rsidRDefault="000960E5" w:rsidP="00731573">
      <w:pPr>
        <w:pStyle w:val="a9"/>
        <w:rPr>
          <w:rFonts w:ascii="Times New Roman" w:hAnsi="Times New Roman" w:cs="Times New Roman"/>
          <w:sz w:val="24"/>
          <w:szCs w:val="24"/>
          <w:lang w:eastAsia="ru-RU"/>
        </w:rPr>
      </w:pPr>
    </w:p>
    <w:p w:rsidR="000960E5" w:rsidRDefault="000960E5" w:rsidP="00731573">
      <w:pPr>
        <w:pStyle w:val="a9"/>
        <w:rPr>
          <w:rFonts w:ascii="Times New Roman" w:hAnsi="Times New Roman" w:cs="Times New Roman"/>
          <w:sz w:val="24"/>
          <w:szCs w:val="24"/>
          <w:lang w:eastAsia="ru-RU"/>
        </w:rPr>
      </w:pPr>
    </w:p>
    <w:p w:rsidR="000960E5" w:rsidRDefault="000960E5" w:rsidP="00731573">
      <w:pPr>
        <w:pStyle w:val="a9"/>
        <w:rPr>
          <w:rFonts w:ascii="Times New Roman" w:hAnsi="Times New Roman" w:cs="Times New Roman"/>
          <w:sz w:val="24"/>
          <w:szCs w:val="24"/>
          <w:lang w:eastAsia="ru-RU"/>
        </w:rPr>
      </w:pPr>
    </w:p>
    <w:p w:rsidR="000960E5" w:rsidRDefault="000960E5" w:rsidP="00731573">
      <w:pPr>
        <w:pStyle w:val="a9"/>
        <w:rPr>
          <w:rFonts w:ascii="Times New Roman" w:hAnsi="Times New Roman" w:cs="Times New Roman"/>
          <w:sz w:val="24"/>
          <w:szCs w:val="24"/>
          <w:lang w:eastAsia="ru-RU"/>
        </w:rPr>
      </w:pPr>
    </w:p>
    <w:p w:rsidR="000960E5" w:rsidRDefault="000960E5" w:rsidP="00731573">
      <w:pPr>
        <w:pStyle w:val="a9"/>
        <w:rPr>
          <w:rFonts w:ascii="Times New Roman" w:hAnsi="Times New Roman" w:cs="Times New Roman"/>
          <w:sz w:val="24"/>
          <w:szCs w:val="24"/>
          <w:lang w:eastAsia="ru-RU"/>
        </w:rPr>
      </w:pPr>
    </w:p>
    <w:p w:rsidR="000960E5" w:rsidRDefault="000960E5" w:rsidP="00731573">
      <w:pPr>
        <w:pStyle w:val="a9"/>
        <w:rPr>
          <w:rFonts w:ascii="Times New Roman" w:hAnsi="Times New Roman" w:cs="Times New Roman"/>
          <w:sz w:val="24"/>
          <w:szCs w:val="24"/>
          <w:lang w:eastAsia="ru-RU"/>
        </w:rPr>
      </w:pPr>
    </w:p>
    <w:p w:rsidR="000960E5" w:rsidRDefault="000960E5" w:rsidP="00731573">
      <w:pPr>
        <w:pStyle w:val="a9"/>
        <w:rPr>
          <w:rFonts w:ascii="Times New Roman" w:hAnsi="Times New Roman" w:cs="Times New Roman"/>
          <w:sz w:val="24"/>
          <w:szCs w:val="24"/>
          <w:lang w:eastAsia="ru-RU"/>
        </w:rPr>
      </w:pPr>
    </w:p>
    <w:p w:rsidR="000960E5" w:rsidRPr="00731573" w:rsidRDefault="000960E5" w:rsidP="00731573">
      <w:pPr>
        <w:pStyle w:val="a9"/>
        <w:rPr>
          <w:rFonts w:ascii="Times New Roman" w:hAnsi="Times New Roman" w:cs="Times New Roman"/>
          <w:sz w:val="24"/>
          <w:szCs w:val="24"/>
          <w:lang w:eastAsia="ru-RU"/>
        </w:rPr>
      </w:pPr>
    </w:p>
    <w:p w:rsidR="00A31EF5" w:rsidRPr="000773F2" w:rsidRDefault="00A31EF5" w:rsidP="00731573">
      <w:pPr>
        <w:pStyle w:val="a9"/>
        <w:rPr>
          <w:rFonts w:ascii="Times New Roman" w:hAnsi="Times New Roman" w:cs="Times New Roman"/>
          <w:b/>
          <w:sz w:val="24"/>
          <w:szCs w:val="24"/>
          <w:lang w:eastAsia="ru-RU"/>
        </w:rPr>
      </w:pPr>
    </w:p>
    <w:p w:rsidR="00A31EF5" w:rsidRPr="000773F2" w:rsidRDefault="00A31EF5" w:rsidP="00731573">
      <w:pPr>
        <w:pStyle w:val="a9"/>
        <w:rPr>
          <w:rFonts w:ascii="Times New Roman" w:hAnsi="Times New Roman" w:cs="Times New Roman"/>
          <w:b/>
          <w:sz w:val="24"/>
          <w:szCs w:val="24"/>
          <w:lang w:eastAsia="ru-RU"/>
        </w:rPr>
      </w:pPr>
    </w:p>
    <w:p w:rsidR="00A31EF5" w:rsidRPr="000773F2" w:rsidRDefault="00A31EF5" w:rsidP="00731573">
      <w:pPr>
        <w:pStyle w:val="a9"/>
        <w:rPr>
          <w:rFonts w:ascii="Times New Roman" w:hAnsi="Times New Roman" w:cs="Times New Roman"/>
          <w:b/>
          <w:sz w:val="24"/>
          <w:szCs w:val="24"/>
          <w:lang w:eastAsia="ru-RU"/>
        </w:rPr>
      </w:pPr>
      <w:r w:rsidRPr="000773F2">
        <w:rPr>
          <w:rFonts w:ascii="Times New Roman" w:hAnsi="Times New Roman" w:cs="Times New Roman"/>
          <w:b/>
          <w:sz w:val="24"/>
          <w:szCs w:val="24"/>
          <w:lang w:eastAsia="ru-RU"/>
        </w:rPr>
        <w:t>Мероприятия Программы комплексного развития системы коммунальной инфраструктуры Неудачинского сельсовета Татарского района Но</w:t>
      </w:r>
      <w:r w:rsidR="000960E5">
        <w:rPr>
          <w:rFonts w:ascii="Times New Roman" w:hAnsi="Times New Roman" w:cs="Times New Roman"/>
          <w:b/>
          <w:sz w:val="24"/>
          <w:szCs w:val="24"/>
          <w:lang w:eastAsia="ru-RU"/>
        </w:rPr>
        <w:t>восибирской области на 2024-2026</w:t>
      </w:r>
      <w:r w:rsidRPr="000773F2">
        <w:rPr>
          <w:rFonts w:ascii="Times New Roman" w:hAnsi="Times New Roman" w:cs="Times New Roman"/>
          <w:b/>
          <w:sz w:val="24"/>
          <w:szCs w:val="24"/>
          <w:lang w:eastAsia="ru-RU"/>
        </w:rPr>
        <w:t xml:space="preserve"> </w:t>
      </w:r>
      <w:proofErr w:type="gramStart"/>
      <w:r w:rsidRPr="000773F2">
        <w:rPr>
          <w:rFonts w:ascii="Times New Roman" w:hAnsi="Times New Roman" w:cs="Times New Roman"/>
          <w:b/>
          <w:sz w:val="24"/>
          <w:szCs w:val="24"/>
          <w:lang w:eastAsia="ru-RU"/>
        </w:rPr>
        <w:t>годы .</w:t>
      </w:r>
      <w:proofErr w:type="gramEnd"/>
    </w:p>
    <w:p w:rsidR="00A31EF5" w:rsidRPr="00731573" w:rsidRDefault="00A31EF5" w:rsidP="00731573">
      <w:pPr>
        <w:pStyle w:val="a9"/>
        <w:rPr>
          <w:rFonts w:ascii="Times New Roman" w:hAnsi="Times New Roman" w:cs="Times New Roman"/>
          <w:sz w:val="24"/>
          <w:szCs w:val="24"/>
          <w:lang w:eastAsia="ru-RU"/>
        </w:rPr>
      </w:pPr>
    </w:p>
    <w:p w:rsidR="00A31EF5" w:rsidRDefault="00A31EF5" w:rsidP="00B9557A">
      <w:pPr>
        <w:spacing w:after="5" w:line="252" w:lineRule="auto"/>
        <w:ind w:left="394" w:right="268" w:firstLine="662"/>
        <w:jc w:val="both"/>
        <w:rPr>
          <w:rFonts w:ascii="Times New Roman" w:eastAsia="Times New Roman" w:hAnsi="Times New Roman" w:cs="Times New Roman"/>
          <w:color w:val="000000"/>
          <w:sz w:val="26"/>
          <w:lang w:eastAsia="ru-RU"/>
        </w:rPr>
      </w:pPr>
    </w:p>
    <w:p w:rsidR="00A31EF5" w:rsidRDefault="00A31EF5" w:rsidP="00B9557A">
      <w:pPr>
        <w:spacing w:after="5" w:line="252" w:lineRule="auto"/>
        <w:ind w:left="394" w:right="268" w:firstLine="662"/>
        <w:jc w:val="both"/>
        <w:rPr>
          <w:rFonts w:ascii="Times New Roman" w:eastAsia="Times New Roman" w:hAnsi="Times New Roman" w:cs="Times New Roman"/>
          <w:color w:val="000000"/>
          <w:sz w:val="26"/>
          <w:lang w:eastAsia="ru-RU"/>
        </w:rPr>
      </w:pPr>
    </w:p>
    <w:p w:rsidR="00A31EF5" w:rsidRPr="006F4A3B" w:rsidRDefault="00A31EF5" w:rsidP="00B9557A">
      <w:pPr>
        <w:spacing w:after="5" w:line="252" w:lineRule="auto"/>
        <w:ind w:left="394" w:right="268" w:firstLine="662"/>
        <w:jc w:val="both"/>
        <w:rPr>
          <w:rFonts w:ascii="Times New Roman" w:eastAsia="Times New Roman" w:hAnsi="Times New Roman" w:cs="Times New Roman"/>
          <w:color w:val="000000"/>
          <w:sz w:val="26"/>
          <w:lang w:eastAsia="ru-RU"/>
        </w:rPr>
      </w:pPr>
    </w:p>
    <w:tbl>
      <w:tblPr>
        <w:tblStyle w:val="TableGrid"/>
        <w:tblW w:w="11384" w:type="dxa"/>
        <w:tblInd w:w="-862" w:type="dxa"/>
        <w:tblCellMar>
          <w:top w:w="12" w:type="dxa"/>
          <w:bottom w:w="27" w:type="dxa"/>
          <w:right w:w="19" w:type="dxa"/>
        </w:tblCellMar>
        <w:tblLook w:val="04A0" w:firstRow="1" w:lastRow="0" w:firstColumn="1" w:lastColumn="0" w:noHBand="0" w:noVBand="1"/>
      </w:tblPr>
      <w:tblGrid>
        <w:gridCol w:w="537"/>
        <w:gridCol w:w="2099"/>
        <w:gridCol w:w="2207"/>
        <w:gridCol w:w="33"/>
        <w:gridCol w:w="2437"/>
        <w:gridCol w:w="1217"/>
        <w:gridCol w:w="980"/>
        <w:gridCol w:w="949"/>
        <w:gridCol w:w="925"/>
      </w:tblGrid>
      <w:tr w:rsidR="000960E5" w:rsidRPr="006F4A3B" w:rsidTr="000960E5">
        <w:trPr>
          <w:gridAfter w:val="3"/>
          <w:wAfter w:w="2854" w:type="dxa"/>
          <w:trHeight w:val="299"/>
        </w:trPr>
        <w:tc>
          <w:tcPr>
            <w:tcW w:w="537" w:type="dxa"/>
            <w:vMerge w:val="restart"/>
            <w:tcBorders>
              <w:top w:val="single" w:sz="2" w:space="0" w:color="000000"/>
              <w:left w:val="single" w:sz="2" w:space="0" w:color="000000"/>
              <w:bottom w:val="single" w:sz="2" w:space="0" w:color="000000"/>
              <w:right w:val="single" w:sz="2" w:space="0" w:color="000000"/>
            </w:tcBorders>
          </w:tcPr>
          <w:p w:rsidR="000960E5" w:rsidRPr="006F4A3B" w:rsidRDefault="000960E5" w:rsidP="004F5C21">
            <w:pPr>
              <w:rPr>
                <w:rFonts w:ascii="Times New Roman" w:eastAsia="Times New Roman" w:hAnsi="Times New Roman" w:cs="Times New Roman"/>
                <w:color w:val="000000"/>
                <w:sz w:val="26"/>
              </w:rPr>
            </w:pPr>
          </w:p>
        </w:tc>
        <w:tc>
          <w:tcPr>
            <w:tcW w:w="2099" w:type="dxa"/>
            <w:vMerge w:val="restart"/>
            <w:tcBorders>
              <w:top w:val="single" w:sz="2" w:space="0" w:color="000000"/>
              <w:left w:val="single" w:sz="2" w:space="0" w:color="000000"/>
              <w:bottom w:val="single" w:sz="2" w:space="0" w:color="000000"/>
              <w:right w:val="single" w:sz="2" w:space="0" w:color="000000"/>
            </w:tcBorders>
          </w:tcPr>
          <w:p w:rsidR="000960E5" w:rsidRPr="006F4A3B" w:rsidRDefault="000960E5" w:rsidP="004F5C21">
            <w:pPr>
              <w:ind w:left="197"/>
              <w:rPr>
                <w:rFonts w:ascii="Times New Roman" w:eastAsia="Times New Roman" w:hAnsi="Times New Roman" w:cs="Times New Roman"/>
                <w:color w:val="000000"/>
                <w:sz w:val="26"/>
              </w:rPr>
            </w:pPr>
            <w:r>
              <w:rPr>
                <w:rFonts w:ascii="Times New Roman" w:eastAsia="Times New Roman" w:hAnsi="Times New Roman" w:cs="Times New Roman"/>
                <w:color w:val="000000"/>
                <w:sz w:val="16"/>
              </w:rPr>
              <w:t>Мероприятие</w:t>
            </w:r>
          </w:p>
        </w:tc>
        <w:tc>
          <w:tcPr>
            <w:tcW w:w="2207" w:type="dxa"/>
            <w:vMerge w:val="restart"/>
            <w:tcBorders>
              <w:top w:val="single" w:sz="2" w:space="0" w:color="000000"/>
              <w:left w:val="single" w:sz="2" w:space="0" w:color="000000"/>
              <w:bottom w:val="single" w:sz="2" w:space="0" w:color="000000"/>
              <w:right w:val="single" w:sz="2" w:space="0" w:color="000000"/>
            </w:tcBorders>
          </w:tcPr>
          <w:p w:rsidR="000960E5" w:rsidRPr="00B9557A" w:rsidRDefault="000960E5" w:rsidP="004F5C21">
            <w:pPr>
              <w:ind w:left="144"/>
              <w:rPr>
                <w:rFonts w:ascii="Times New Roman" w:eastAsia="Times New Roman" w:hAnsi="Times New Roman" w:cs="Times New Roman"/>
                <w:color w:val="000000"/>
                <w:sz w:val="24"/>
                <w:szCs w:val="24"/>
              </w:rPr>
            </w:pPr>
            <w:r w:rsidRPr="00B9557A">
              <w:rPr>
                <w:rFonts w:ascii="Times New Roman" w:eastAsia="Times New Roman" w:hAnsi="Times New Roman" w:cs="Times New Roman"/>
                <w:noProof/>
                <w:color w:val="000000"/>
                <w:sz w:val="24"/>
                <w:szCs w:val="24"/>
              </w:rPr>
              <w:t>Исполнитель</w:t>
            </w:r>
          </w:p>
        </w:tc>
        <w:tc>
          <w:tcPr>
            <w:tcW w:w="33" w:type="dxa"/>
            <w:vMerge w:val="restart"/>
            <w:tcBorders>
              <w:top w:val="single" w:sz="2" w:space="0" w:color="000000"/>
              <w:left w:val="single" w:sz="2" w:space="0" w:color="000000"/>
              <w:bottom w:val="single" w:sz="2" w:space="0" w:color="000000"/>
              <w:right w:val="single" w:sz="2" w:space="0" w:color="000000"/>
            </w:tcBorders>
          </w:tcPr>
          <w:p w:rsidR="000960E5" w:rsidRPr="00B9557A" w:rsidRDefault="000960E5" w:rsidP="004F5C21">
            <w:pPr>
              <w:rPr>
                <w:rFonts w:ascii="Times New Roman" w:eastAsia="Times New Roman" w:hAnsi="Times New Roman" w:cs="Times New Roman"/>
                <w:color w:val="000000"/>
                <w:sz w:val="24"/>
                <w:szCs w:val="24"/>
              </w:rPr>
            </w:pPr>
          </w:p>
        </w:tc>
        <w:tc>
          <w:tcPr>
            <w:tcW w:w="2437" w:type="dxa"/>
            <w:vMerge w:val="restart"/>
            <w:tcBorders>
              <w:top w:val="single" w:sz="2" w:space="0" w:color="000000"/>
              <w:left w:val="single" w:sz="2" w:space="0" w:color="000000"/>
              <w:bottom w:val="single" w:sz="2" w:space="0" w:color="000000"/>
              <w:right w:val="single" w:sz="2" w:space="0" w:color="000000"/>
            </w:tcBorders>
          </w:tcPr>
          <w:p w:rsidR="000960E5" w:rsidRPr="00B9557A" w:rsidRDefault="000960E5" w:rsidP="004F5C21">
            <w:pPr>
              <w:ind w:left="55"/>
              <w:rPr>
                <w:rFonts w:ascii="Times New Roman" w:eastAsia="Times New Roman" w:hAnsi="Times New Roman" w:cs="Times New Roman"/>
                <w:color w:val="000000"/>
                <w:sz w:val="24"/>
                <w:szCs w:val="24"/>
              </w:rPr>
            </w:pPr>
            <w:r w:rsidRPr="00B9557A">
              <w:rPr>
                <w:rFonts w:ascii="Times New Roman" w:eastAsia="Times New Roman" w:hAnsi="Times New Roman" w:cs="Times New Roman"/>
                <w:noProof/>
                <w:color w:val="000000"/>
                <w:sz w:val="24"/>
                <w:szCs w:val="24"/>
              </w:rPr>
              <w:t>Источник финансирования</w:t>
            </w:r>
          </w:p>
        </w:tc>
        <w:tc>
          <w:tcPr>
            <w:tcW w:w="1217" w:type="dxa"/>
            <w:vMerge w:val="restart"/>
            <w:tcBorders>
              <w:top w:val="single" w:sz="2" w:space="0" w:color="000000"/>
              <w:left w:val="single" w:sz="2" w:space="0" w:color="000000"/>
              <w:bottom w:val="single" w:sz="2" w:space="0" w:color="000000"/>
              <w:right w:val="single" w:sz="2" w:space="0" w:color="000000"/>
            </w:tcBorders>
          </w:tcPr>
          <w:p w:rsidR="000960E5" w:rsidRPr="00B9557A" w:rsidRDefault="000960E5" w:rsidP="004F5C21">
            <w:pPr>
              <w:ind w:left="149"/>
              <w:rPr>
                <w:rFonts w:ascii="Times New Roman" w:eastAsia="Times New Roman" w:hAnsi="Times New Roman" w:cs="Times New Roman"/>
                <w:color w:val="000000"/>
                <w:sz w:val="24"/>
                <w:szCs w:val="24"/>
              </w:rPr>
            </w:pPr>
            <w:r w:rsidRPr="00B9557A">
              <w:rPr>
                <w:rFonts w:ascii="Times New Roman" w:eastAsia="Times New Roman" w:hAnsi="Times New Roman" w:cs="Times New Roman"/>
                <w:noProof/>
                <w:color w:val="000000"/>
                <w:sz w:val="24"/>
                <w:szCs w:val="24"/>
              </w:rPr>
              <w:t>Сумма всего</w:t>
            </w:r>
          </w:p>
        </w:tc>
      </w:tr>
      <w:tr w:rsidR="000960E5" w:rsidRPr="006F4A3B" w:rsidTr="000960E5">
        <w:trPr>
          <w:trHeight w:val="583"/>
        </w:trPr>
        <w:tc>
          <w:tcPr>
            <w:tcW w:w="0" w:type="auto"/>
            <w:vMerge/>
            <w:tcBorders>
              <w:top w:val="nil"/>
              <w:left w:val="single" w:sz="2" w:space="0" w:color="000000"/>
              <w:bottom w:val="single" w:sz="2" w:space="0" w:color="000000"/>
              <w:right w:val="single" w:sz="2" w:space="0" w:color="000000"/>
            </w:tcBorders>
          </w:tcPr>
          <w:p w:rsidR="000960E5" w:rsidRPr="006F4A3B" w:rsidRDefault="000960E5" w:rsidP="004F5C21">
            <w:pPr>
              <w:rPr>
                <w:rFonts w:ascii="Times New Roman" w:eastAsia="Times New Roman" w:hAnsi="Times New Roman" w:cs="Times New Roman"/>
                <w:color w:val="000000"/>
                <w:sz w:val="26"/>
              </w:rPr>
            </w:pPr>
          </w:p>
        </w:tc>
        <w:tc>
          <w:tcPr>
            <w:tcW w:w="0" w:type="auto"/>
            <w:vMerge/>
            <w:tcBorders>
              <w:top w:val="nil"/>
              <w:left w:val="single" w:sz="2" w:space="0" w:color="000000"/>
              <w:bottom w:val="single" w:sz="2" w:space="0" w:color="000000"/>
              <w:right w:val="single" w:sz="2" w:space="0" w:color="000000"/>
            </w:tcBorders>
          </w:tcPr>
          <w:p w:rsidR="000960E5" w:rsidRPr="006F4A3B" w:rsidRDefault="000960E5" w:rsidP="004F5C21">
            <w:pPr>
              <w:rPr>
                <w:rFonts w:ascii="Times New Roman" w:eastAsia="Times New Roman" w:hAnsi="Times New Roman" w:cs="Times New Roman"/>
                <w:color w:val="000000"/>
                <w:sz w:val="26"/>
              </w:rPr>
            </w:pPr>
          </w:p>
        </w:tc>
        <w:tc>
          <w:tcPr>
            <w:tcW w:w="0" w:type="auto"/>
            <w:vMerge/>
            <w:tcBorders>
              <w:top w:val="nil"/>
              <w:left w:val="single" w:sz="2" w:space="0" w:color="000000"/>
              <w:bottom w:val="single" w:sz="2" w:space="0" w:color="000000"/>
              <w:right w:val="single" w:sz="2" w:space="0" w:color="000000"/>
            </w:tcBorders>
          </w:tcPr>
          <w:p w:rsidR="000960E5" w:rsidRPr="006F4A3B" w:rsidRDefault="000960E5" w:rsidP="004F5C21">
            <w:pPr>
              <w:rPr>
                <w:rFonts w:ascii="Times New Roman" w:eastAsia="Times New Roman" w:hAnsi="Times New Roman" w:cs="Times New Roman"/>
                <w:color w:val="000000"/>
                <w:sz w:val="26"/>
              </w:rPr>
            </w:pPr>
          </w:p>
        </w:tc>
        <w:tc>
          <w:tcPr>
            <w:tcW w:w="0" w:type="auto"/>
            <w:vMerge/>
            <w:tcBorders>
              <w:top w:val="nil"/>
              <w:left w:val="single" w:sz="2" w:space="0" w:color="000000"/>
              <w:bottom w:val="single" w:sz="2" w:space="0" w:color="000000"/>
              <w:right w:val="single" w:sz="2" w:space="0" w:color="000000"/>
            </w:tcBorders>
          </w:tcPr>
          <w:p w:rsidR="000960E5" w:rsidRPr="006F4A3B" w:rsidRDefault="000960E5" w:rsidP="004F5C21">
            <w:pPr>
              <w:rPr>
                <w:rFonts w:ascii="Times New Roman" w:eastAsia="Times New Roman" w:hAnsi="Times New Roman" w:cs="Times New Roman"/>
                <w:color w:val="000000"/>
                <w:sz w:val="26"/>
              </w:rPr>
            </w:pPr>
          </w:p>
        </w:tc>
        <w:tc>
          <w:tcPr>
            <w:tcW w:w="0" w:type="auto"/>
            <w:vMerge/>
            <w:tcBorders>
              <w:top w:val="nil"/>
              <w:left w:val="single" w:sz="2" w:space="0" w:color="000000"/>
              <w:bottom w:val="single" w:sz="2" w:space="0" w:color="000000"/>
              <w:right w:val="single" w:sz="2" w:space="0" w:color="000000"/>
            </w:tcBorders>
          </w:tcPr>
          <w:p w:rsidR="000960E5" w:rsidRPr="006F4A3B" w:rsidRDefault="000960E5" w:rsidP="004F5C21">
            <w:pPr>
              <w:rPr>
                <w:rFonts w:ascii="Times New Roman" w:eastAsia="Times New Roman" w:hAnsi="Times New Roman" w:cs="Times New Roman"/>
                <w:color w:val="000000"/>
                <w:sz w:val="26"/>
              </w:rPr>
            </w:pPr>
          </w:p>
        </w:tc>
        <w:tc>
          <w:tcPr>
            <w:tcW w:w="0" w:type="auto"/>
            <w:vMerge/>
            <w:tcBorders>
              <w:top w:val="nil"/>
              <w:left w:val="single" w:sz="2" w:space="0" w:color="000000"/>
              <w:bottom w:val="single" w:sz="2" w:space="0" w:color="000000"/>
              <w:right w:val="single" w:sz="2" w:space="0" w:color="000000"/>
            </w:tcBorders>
          </w:tcPr>
          <w:p w:rsidR="000960E5" w:rsidRPr="006F4A3B" w:rsidRDefault="000960E5" w:rsidP="004F5C21">
            <w:pPr>
              <w:rPr>
                <w:rFonts w:ascii="Times New Roman" w:eastAsia="Times New Roman" w:hAnsi="Times New Roman" w:cs="Times New Roman"/>
                <w:color w:val="000000"/>
                <w:sz w:val="26"/>
              </w:rPr>
            </w:pPr>
          </w:p>
        </w:tc>
        <w:tc>
          <w:tcPr>
            <w:tcW w:w="980" w:type="dxa"/>
            <w:tcBorders>
              <w:top w:val="single" w:sz="2" w:space="0" w:color="000000"/>
              <w:left w:val="single" w:sz="2" w:space="0" w:color="000000"/>
              <w:bottom w:val="single" w:sz="2" w:space="0" w:color="000000"/>
              <w:right w:val="single" w:sz="2" w:space="0" w:color="000000"/>
            </w:tcBorders>
            <w:vAlign w:val="bottom"/>
          </w:tcPr>
          <w:p w:rsidR="000960E5" w:rsidRPr="006F4A3B" w:rsidRDefault="000960E5" w:rsidP="004F5C21">
            <w:pPr>
              <w:ind w:left="170"/>
              <w:rPr>
                <w:rFonts w:ascii="Times New Roman" w:eastAsia="Times New Roman" w:hAnsi="Times New Roman" w:cs="Times New Roman"/>
                <w:color w:val="000000"/>
                <w:sz w:val="26"/>
              </w:rPr>
            </w:pPr>
            <w:r w:rsidRPr="006F4A3B">
              <w:rPr>
                <w:rFonts w:ascii="Times New Roman" w:eastAsia="Times New Roman" w:hAnsi="Times New Roman" w:cs="Times New Roman"/>
                <w:color w:val="000000"/>
              </w:rPr>
              <w:t xml:space="preserve">2024 </w:t>
            </w:r>
          </w:p>
        </w:tc>
        <w:tc>
          <w:tcPr>
            <w:tcW w:w="949" w:type="dxa"/>
            <w:tcBorders>
              <w:top w:val="single" w:sz="2" w:space="0" w:color="000000"/>
              <w:left w:val="single" w:sz="2" w:space="0" w:color="000000"/>
              <w:bottom w:val="single" w:sz="2" w:space="0" w:color="000000"/>
              <w:right w:val="single" w:sz="2" w:space="0" w:color="000000"/>
            </w:tcBorders>
            <w:vAlign w:val="bottom"/>
          </w:tcPr>
          <w:p w:rsidR="000960E5" w:rsidRPr="006F4A3B" w:rsidRDefault="000960E5" w:rsidP="004F5C21">
            <w:pPr>
              <w:ind w:left="124"/>
              <w:rPr>
                <w:rFonts w:ascii="Times New Roman" w:eastAsia="Times New Roman" w:hAnsi="Times New Roman" w:cs="Times New Roman"/>
                <w:color w:val="000000"/>
                <w:sz w:val="26"/>
              </w:rPr>
            </w:pPr>
            <w:r w:rsidRPr="006F4A3B">
              <w:rPr>
                <w:rFonts w:ascii="Times New Roman" w:eastAsia="Times New Roman" w:hAnsi="Times New Roman" w:cs="Times New Roman"/>
                <w:color w:val="000000"/>
              </w:rPr>
              <w:t xml:space="preserve">2025 </w:t>
            </w:r>
          </w:p>
        </w:tc>
        <w:tc>
          <w:tcPr>
            <w:tcW w:w="925" w:type="dxa"/>
            <w:tcBorders>
              <w:top w:val="single" w:sz="2" w:space="0" w:color="000000"/>
              <w:left w:val="single" w:sz="2" w:space="0" w:color="000000"/>
              <w:bottom w:val="single" w:sz="2" w:space="0" w:color="000000"/>
              <w:right w:val="single" w:sz="2" w:space="0" w:color="000000"/>
            </w:tcBorders>
            <w:vAlign w:val="bottom"/>
          </w:tcPr>
          <w:p w:rsidR="000960E5" w:rsidRPr="006F4A3B" w:rsidRDefault="000960E5" w:rsidP="004F5C21">
            <w:pPr>
              <w:ind w:left="98"/>
              <w:rPr>
                <w:rFonts w:ascii="Times New Roman" w:eastAsia="Times New Roman" w:hAnsi="Times New Roman" w:cs="Times New Roman"/>
                <w:color w:val="000000"/>
                <w:sz w:val="26"/>
              </w:rPr>
            </w:pPr>
            <w:r w:rsidRPr="006F4A3B">
              <w:rPr>
                <w:rFonts w:ascii="Times New Roman" w:eastAsia="Times New Roman" w:hAnsi="Times New Roman" w:cs="Times New Roman"/>
                <w:color w:val="000000"/>
              </w:rPr>
              <w:t>2026</w:t>
            </w:r>
          </w:p>
        </w:tc>
      </w:tr>
      <w:tr w:rsidR="000960E5" w:rsidRPr="006F4A3B" w:rsidTr="000960E5">
        <w:trPr>
          <w:trHeight w:val="302"/>
        </w:trPr>
        <w:tc>
          <w:tcPr>
            <w:tcW w:w="537" w:type="dxa"/>
            <w:tcBorders>
              <w:top w:val="single" w:sz="2" w:space="0" w:color="000000"/>
              <w:left w:val="single" w:sz="2" w:space="0" w:color="000000"/>
              <w:bottom w:val="single" w:sz="2" w:space="0" w:color="000000"/>
              <w:right w:val="single" w:sz="2" w:space="0" w:color="000000"/>
            </w:tcBorders>
          </w:tcPr>
          <w:p w:rsidR="000960E5" w:rsidRPr="006F4A3B" w:rsidRDefault="000960E5" w:rsidP="004F5C21">
            <w:pPr>
              <w:rPr>
                <w:rFonts w:ascii="Times New Roman" w:eastAsia="Times New Roman" w:hAnsi="Times New Roman" w:cs="Times New Roman"/>
                <w:color w:val="000000"/>
                <w:sz w:val="26"/>
              </w:rPr>
            </w:pPr>
          </w:p>
        </w:tc>
        <w:tc>
          <w:tcPr>
            <w:tcW w:w="2099" w:type="dxa"/>
            <w:tcBorders>
              <w:top w:val="single" w:sz="2" w:space="0" w:color="000000"/>
              <w:left w:val="single" w:sz="2" w:space="0" w:color="000000"/>
              <w:bottom w:val="single" w:sz="2" w:space="0" w:color="000000"/>
              <w:right w:val="single" w:sz="2" w:space="0" w:color="000000"/>
            </w:tcBorders>
          </w:tcPr>
          <w:p w:rsidR="000960E5" w:rsidRPr="006F4A3B" w:rsidRDefault="000960E5" w:rsidP="004F5C21">
            <w:pPr>
              <w:ind w:left="15"/>
              <w:jc w:val="center"/>
              <w:rPr>
                <w:rFonts w:ascii="Times New Roman" w:eastAsia="Times New Roman" w:hAnsi="Times New Roman" w:cs="Times New Roman"/>
                <w:color w:val="000000"/>
                <w:sz w:val="26"/>
              </w:rPr>
            </w:pPr>
            <w:r w:rsidRPr="006F4A3B">
              <w:rPr>
                <w:rFonts w:ascii="Times New Roman" w:eastAsia="Times New Roman" w:hAnsi="Times New Roman" w:cs="Times New Roman"/>
                <w:color w:val="000000"/>
              </w:rPr>
              <w:t>2</w:t>
            </w:r>
          </w:p>
        </w:tc>
        <w:tc>
          <w:tcPr>
            <w:tcW w:w="2207" w:type="dxa"/>
            <w:tcBorders>
              <w:top w:val="single" w:sz="2" w:space="0" w:color="000000"/>
              <w:left w:val="single" w:sz="2" w:space="0" w:color="000000"/>
              <w:bottom w:val="single" w:sz="2" w:space="0" w:color="000000"/>
              <w:right w:val="single" w:sz="2" w:space="0" w:color="000000"/>
            </w:tcBorders>
          </w:tcPr>
          <w:p w:rsidR="000960E5" w:rsidRPr="006F4A3B" w:rsidRDefault="000960E5" w:rsidP="004F5C21">
            <w:pPr>
              <w:ind w:left="76"/>
              <w:jc w:val="center"/>
              <w:rPr>
                <w:rFonts w:ascii="Times New Roman" w:eastAsia="Times New Roman" w:hAnsi="Times New Roman" w:cs="Times New Roman"/>
                <w:color w:val="000000"/>
                <w:sz w:val="26"/>
              </w:rPr>
            </w:pPr>
            <w:r w:rsidRPr="006F4A3B">
              <w:rPr>
                <w:rFonts w:ascii="Times New Roman" w:eastAsia="Times New Roman" w:hAnsi="Times New Roman" w:cs="Times New Roman"/>
                <w:color w:val="000000"/>
                <w:sz w:val="20"/>
              </w:rPr>
              <w:t>З</w:t>
            </w:r>
          </w:p>
        </w:tc>
        <w:tc>
          <w:tcPr>
            <w:tcW w:w="33" w:type="dxa"/>
            <w:tcBorders>
              <w:top w:val="single" w:sz="2" w:space="0" w:color="000000"/>
              <w:left w:val="single" w:sz="2" w:space="0" w:color="000000"/>
              <w:bottom w:val="single" w:sz="2" w:space="0" w:color="000000"/>
              <w:right w:val="single" w:sz="2" w:space="0" w:color="000000"/>
            </w:tcBorders>
          </w:tcPr>
          <w:p w:rsidR="000960E5" w:rsidRPr="006F4A3B" w:rsidRDefault="000960E5" w:rsidP="004F5C21">
            <w:pPr>
              <w:rPr>
                <w:rFonts w:ascii="Times New Roman" w:eastAsia="Times New Roman" w:hAnsi="Times New Roman" w:cs="Times New Roman"/>
                <w:color w:val="000000"/>
                <w:sz w:val="26"/>
              </w:rPr>
            </w:pPr>
          </w:p>
        </w:tc>
        <w:tc>
          <w:tcPr>
            <w:tcW w:w="2437" w:type="dxa"/>
            <w:tcBorders>
              <w:top w:val="single" w:sz="2" w:space="0" w:color="000000"/>
              <w:left w:val="single" w:sz="2" w:space="0" w:color="000000"/>
              <w:bottom w:val="single" w:sz="2" w:space="0" w:color="000000"/>
              <w:right w:val="single" w:sz="2" w:space="0" w:color="000000"/>
            </w:tcBorders>
          </w:tcPr>
          <w:p w:rsidR="000960E5" w:rsidRPr="006F4A3B" w:rsidRDefault="000960E5" w:rsidP="004F5C21">
            <w:pPr>
              <w:ind w:right="13"/>
              <w:jc w:val="center"/>
              <w:rPr>
                <w:rFonts w:ascii="Times New Roman" w:eastAsia="Times New Roman" w:hAnsi="Times New Roman" w:cs="Times New Roman"/>
                <w:color w:val="000000"/>
                <w:sz w:val="26"/>
              </w:rPr>
            </w:pPr>
            <w:r w:rsidRPr="006F4A3B">
              <w:rPr>
                <w:rFonts w:ascii="Times New Roman" w:eastAsia="Times New Roman" w:hAnsi="Times New Roman" w:cs="Times New Roman"/>
                <w:color w:val="000000"/>
              </w:rPr>
              <w:t>4</w:t>
            </w:r>
          </w:p>
        </w:tc>
        <w:tc>
          <w:tcPr>
            <w:tcW w:w="1217" w:type="dxa"/>
            <w:tcBorders>
              <w:top w:val="single" w:sz="2" w:space="0" w:color="000000"/>
              <w:left w:val="single" w:sz="2" w:space="0" w:color="000000"/>
              <w:bottom w:val="single" w:sz="2" w:space="0" w:color="000000"/>
              <w:right w:val="single" w:sz="2" w:space="0" w:color="000000"/>
            </w:tcBorders>
          </w:tcPr>
          <w:p w:rsidR="000960E5" w:rsidRPr="006F4A3B" w:rsidRDefault="000960E5" w:rsidP="004F5C21">
            <w:pPr>
              <w:ind w:right="18"/>
              <w:jc w:val="center"/>
              <w:rPr>
                <w:rFonts w:ascii="Times New Roman" w:eastAsia="Times New Roman" w:hAnsi="Times New Roman" w:cs="Times New Roman"/>
                <w:color w:val="000000"/>
                <w:sz w:val="26"/>
              </w:rPr>
            </w:pPr>
            <w:r w:rsidRPr="006F4A3B">
              <w:rPr>
                <w:rFonts w:ascii="Times New Roman" w:eastAsia="Times New Roman" w:hAnsi="Times New Roman" w:cs="Times New Roman"/>
                <w:color w:val="000000"/>
              </w:rPr>
              <w:t>5</w:t>
            </w:r>
          </w:p>
        </w:tc>
        <w:tc>
          <w:tcPr>
            <w:tcW w:w="980" w:type="dxa"/>
            <w:tcBorders>
              <w:top w:val="single" w:sz="2" w:space="0" w:color="000000"/>
              <w:left w:val="single" w:sz="2" w:space="0" w:color="000000"/>
              <w:bottom w:val="single" w:sz="2" w:space="0" w:color="000000"/>
              <w:right w:val="single" w:sz="2" w:space="0" w:color="000000"/>
            </w:tcBorders>
          </w:tcPr>
          <w:p w:rsidR="000960E5" w:rsidRPr="006F4A3B" w:rsidRDefault="000960E5" w:rsidP="004F5C21">
            <w:pPr>
              <w:ind w:right="4"/>
              <w:jc w:val="center"/>
              <w:rPr>
                <w:rFonts w:ascii="Times New Roman" w:eastAsia="Times New Roman" w:hAnsi="Times New Roman" w:cs="Times New Roman"/>
                <w:color w:val="000000"/>
                <w:sz w:val="26"/>
              </w:rPr>
            </w:pPr>
            <w:r w:rsidRPr="006F4A3B">
              <w:rPr>
                <w:rFonts w:ascii="Times New Roman" w:eastAsia="Times New Roman" w:hAnsi="Times New Roman" w:cs="Times New Roman"/>
                <w:color w:val="000000"/>
              </w:rPr>
              <w:t>6</w:t>
            </w:r>
          </w:p>
        </w:tc>
        <w:tc>
          <w:tcPr>
            <w:tcW w:w="949" w:type="dxa"/>
            <w:tcBorders>
              <w:top w:val="single" w:sz="2" w:space="0" w:color="000000"/>
              <w:left w:val="single" w:sz="2" w:space="0" w:color="000000"/>
              <w:bottom w:val="single" w:sz="2" w:space="0" w:color="000000"/>
              <w:right w:val="single" w:sz="2" w:space="0" w:color="000000"/>
            </w:tcBorders>
          </w:tcPr>
          <w:p w:rsidR="000960E5" w:rsidRPr="006F4A3B" w:rsidRDefault="000960E5" w:rsidP="004F5C21">
            <w:pPr>
              <w:ind w:right="42"/>
              <w:jc w:val="center"/>
              <w:rPr>
                <w:rFonts w:ascii="Times New Roman" w:eastAsia="Times New Roman" w:hAnsi="Times New Roman" w:cs="Times New Roman"/>
                <w:color w:val="000000"/>
                <w:sz w:val="26"/>
              </w:rPr>
            </w:pPr>
            <w:r w:rsidRPr="006F4A3B">
              <w:rPr>
                <w:rFonts w:ascii="Times New Roman" w:eastAsia="Times New Roman" w:hAnsi="Times New Roman" w:cs="Times New Roman"/>
                <w:color w:val="000000"/>
              </w:rPr>
              <w:t>7</w:t>
            </w:r>
          </w:p>
        </w:tc>
        <w:tc>
          <w:tcPr>
            <w:tcW w:w="925" w:type="dxa"/>
            <w:tcBorders>
              <w:top w:val="single" w:sz="2" w:space="0" w:color="000000"/>
              <w:left w:val="single" w:sz="2" w:space="0" w:color="000000"/>
              <w:bottom w:val="single" w:sz="2" w:space="0" w:color="000000"/>
              <w:right w:val="single" w:sz="2" w:space="0" w:color="000000"/>
            </w:tcBorders>
          </w:tcPr>
          <w:p w:rsidR="000960E5" w:rsidRPr="006F4A3B" w:rsidRDefault="000960E5" w:rsidP="004F5C21">
            <w:pPr>
              <w:ind w:left="276"/>
              <w:rPr>
                <w:rFonts w:ascii="Times New Roman" w:eastAsia="Times New Roman" w:hAnsi="Times New Roman" w:cs="Times New Roman"/>
                <w:color w:val="000000"/>
                <w:sz w:val="26"/>
              </w:rPr>
            </w:pPr>
            <w:r w:rsidRPr="006F4A3B">
              <w:rPr>
                <w:rFonts w:ascii="Times New Roman" w:eastAsia="Times New Roman" w:hAnsi="Times New Roman" w:cs="Times New Roman"/>
                <w:color w:val="000000"/>
              </w:rPr>
              <w:t>8</w:t>
            </w:r>
          </w:p>
        </w:tc>
      </w:tr>
      <w:tr w:rsidR="000960E5" w:rsidRPr="006F4A3B" w:rsidTr="000960E5">
        <w:trPr>
          <w:trHeight w:val="876"/>
        </w:trPr>
        <w:tc>
          <w:tcPr>
            <w:tcW w:w="537" w:type="dxa"/>
            <w:vMerge w:val="restart"/>
            <w:tcBorders>
              <w:top w:val="single" w:sz="2" w:space="0" w:color="000000"/>
              <w:left w:val="single" w:sz="2" w:space="0" w:color="000000"/>
              <w:bottom w:val="single" w:sz="2" w:space="0" w:color="000000"/>
              <w:right w:val="single" w:sz="2" w:space="0" w:color="000000"/>
            </w:tcBorders>
          </w:tcPr>
          <w:p w:rsidR="000960E5" w:rsidRPr="006F4A3B" w:rsidRDefault="000960E5" w:rsidP="004F5C21">
            <w:pPr>
              <w:ind w:right="12"/>
              <w:jc w:val="center"/>
              <w:rPr>
                <w:rFonts w:ascii="Times New Roman" w:eastAsia="Times New Roman" w:hAnsi="Times New Roman" w:cs="Times New Roman"/>
                <w:color w:val="000000"/>
                <w:sz w:val="26"/>
              </w:rPr>
            </w:pPr>
            <w:r w:rsidRPr="006F4A3B">
              <w:rPr>
                <w:rFonts w:ascii="Times New Roman" w:eastAsia="Times New Roman" w:hAnsi="Times New Roman" w:cs="Times New Roman"/>
                <w:color w:val="000000"/>
              </w:rPr>
              <w:t>1.1</w:t>
            </w:r>
          </w:p>
        </w:tc>
        <w:tc>
          <w:tcPr>
            <w:tcW w:w="2099" w:type="dxa"/>
            <w:vMerge w:val="restart"/>
            <w:tcBorders>
              <w:top w:val="single" w:sz="2" w:space="0" w:color="000000"/>
              <w:left w:val="single" w:sz="2" w:space="0" w:color="000000"/>
              <w:bottom w:val="single" w:sz="2" w:space="0" w:color="000000"/>
              <w:right w:val="single" w:sz="2" w:space="0" w:color="000000"/>
            </w:tcBorders>
          </w:tcPr>
          <w:p w:rsidR="000960E5" w:rsidRPr="006F4A3B" w:rsidRDefault="000960E5" w:rsidP="004F5C21">
            <w:pPr>
              <w:ind w:left="92" w:right="34" w:firstLine="5"/>
              <w:rPr>
                <w:rFonts w:ascii="Times New Roman" w:eastAsia="Times New Roman" w:hAnsi="Times New Roman" w:cs="Times New Roman"/>
                <w:color w:val="000000"/>
                <w:sz w:val="26"/>
              </w:rPr>
            </w:pPr>
            <w:r w:rsidRPr="006F4A3B">
              <w:rPr>
                <w:rFonts w:ascii="Times New Roman" w:eastAsia="Times New Roman" w:hAnsi="Times New Roman" w:cs="Times New Roman"/>
                <w:color w:val="000000"/>
              </w:rPr>
              <w:t>Содержание уличного освещения в населенных пунктах: обслуживание и модернизация уличного освещени</w:t>
            </w:r>
            <w:r>
              <w:rPr>
                <w:rFonts w:ascii="Times New Roman" w:eastAsia="Times New Roman" w:hAnsi="Times New Roman" w:cs="Times New Roman"/>
                <w:color w:val="000000"/>
              </w:rPr>
              <w:t>я с применением энергосберегающ</w:t>
            </w:r>
            <w:r w:rsidRPr="006F4A3B">
              <w:rPr>
                <w:rFonts w:ascii="Times New Roman" w:eastAsia="Times New Roman" w:hAnsi="Times New Roman" w:cs="Times New Roman"/>
                <w:color w:val="000000"/>
              </w:rPr>
              <w:t>их технологий</w:t>
            </w:r>
          </w:p>
        </w:tc>
        <w:tc>
          <w:tcPr>
            <w:tcW w:w="2207" w:type="dxa"/>
            <w:vMerge w:val="restart"/>
            <w:tcBorders>
              <w:top w:val="single" w:sz="2" w:space="0" w:color="000000"/>
              <w:left w:val="single" w:sz="2" w:space="0" w:color="000000"/>
              <w:bottom w:val="single" w:sz="2" w:space="0" w:color="000000"/>
              <w:right w:val="single" w:sz="2" w:space="0" w:color="000000"/>
            </w:tcBorders>
          </w:tcPr>
          <w:p w:rsidR="000960E5" w:rsidRPr="006F4A3B" w:rsidRDefault="000960E5" w:rsidP="004F5C21">
            <w:pPr>
              <w:spacing w:line="244" w:lineRule="auto"/>
              <w:ind w:left="298" w:hanging="221"/>
              <w:rPr>
                <w:rFonts w:ascii="Times New Roman" w:eastAsia="Times New Roman" w:hAnsi="Times New Roman" w:cs="Times New Roman"/>
                <w:color w:val="000000"/>
                <w:sz w:val="26"/>
              </w:rPr>
            </w:pPr>
            <w:r>
              <w:rPr>
                <w:rFonts w:ascii="Times New Roman" w:eastAsia="Times New Roman" w:hAnsi="Times New Roman" w:cs="Times New Roman"/>
                <w:color w:val="000000"/>
              </w:rPr>
              <w:t>Админист</w:t>
            </w:r>
            <w:r w:rsidRPr="006F4A3B">
              <w:rPr>
                <w:rFonts w:ascii="Times New Roman" w:eastAsia="Times New Roman" w:hAnsi="Times New Roman" w:cs="Times New Roman"/>
                <w:color w:val="000000"/>
              </w:rPr>
              <w:t>рация</w:t>
            </w:r>
          </w:p>
          <w:p w:rsidR="000960E5" w:rsidRPr="006F4A3B" w:rsidRDefault="000960E5" w:rsidP="004F5C21">
            <w:pPr>
              <w:spacing w:after="5" w:line="244" w:lineRule="auto"/>
              <w:ind w:left="120" w:right="39"/>
              <w:rPr>
                <w:rFonts w:ascii="Times New Roman" w:eastAsia="Times New Roman" w:hAnsi="Times New Roman" w:cs="Times New Roman"/>
                <w:color w:val="000000"/>
                <w:sz w:val="26"/>
              </w:rPr>
            </w:pPr>
            <w:r>
              <w:rPr>
                <w:rFonts w:ascii="Times New Roman" w:eastAsia="Times New Roman" w:hAnsi="Times New Roman" w:cs="Times New Roman"/>
                <w:color w:val="000000"/>
              </w:rPr>
              <w:t>Неудачинского сельсовет</w:t>
            </w:r>
            <w:r w:rsidRPr="006F4A3B">
              <w:rPr>
                <w:rFonts w:ascii="Times New Roman" w:eastAsia="Times New Roman" w:hAnsi="Times New Roman" w:cs="Times New Roman"/>
                <w:color w:val="000000"/>
              </w:rPr>
              <w:t>а</w:t>
            </w:r>
          </w:p>
          <w:p w:rsidR="000960E5" w:rsidRPr="006F4A3B" w:rsidRDefault="000960E5" w:rsidP="004F5C21">
            <w:pPr>
              <w:spacing w:line="244" w:lineRule="auto"/>
              <w:ind w:left="250" w:hanging="106"/>
              <w:rPr>
                <w:rFonts w:ascii="Times New Roman" w:eastAsia="Times New Roman" w:hAnsi="Times New Roman" w:cs="Times New Roman"/>
                <w:color w:val="000000"/>
                <w:sz w:val="26"/>
              </w:rPr>
            </w:pPr>
            <w:r>
              <w:rPr>
                <w:rFonts w:ascii="Times New Roman" w:eastAsia="Times New Roman" w:hAnsi="Times New Roman" w:cs="Times New Roman"/>
                <w:color w:val="000000"/>
              </w:rPr>
              <w:t>Татарского</w:t>
            </w:r>
            <w:r w:rsidRPr="006F4A3B">
              <w:rPr>
                <w:rFonts w:ascii="Times New Roman" w:eastAsia="Times New Roman" w:hAnsi="Times New Roman" w:cs="Times New Roman"/>
                <w:color w:val="000000"/>
              </w:rPr>
              <w:t xml:space="preserve"> района</w:t>
            </w:r>
          </w:p>
          <w:p w:rsidR="000960E5" w:rsidRPr="006F4A3B" w:rsidRDefault="000960E5" w:rsidP="004F5C21">
            <w:pPr>
              <w:ind w:left="211" w:hanging="91"/>
              <w:rPr>
                <w:rFonts w:ascii="Times New Roman" w:eastAsia="Times New Roman" w:hAnsi="Times New Roman" w:cs="Times New Roman"/>
                <w:color w:val="000000"/>
                <w:sz w:val="26"/>
              </w:rPr>
            </w:pPr>
            <w:r>
              <w:rPr>
                <w:rFonts w:ascii="Times New Roman" w:eastAsia="Times New Roman" w:hAnsi="Times New Roman" w:cs="Times New Roman"/>
                <w:color w:val="000000"/>
              </w:rPr>
              <w:t>Новосиби</w:t>
            </w:r>
            <w:r w:rsidRPr="006F4A3B">
              <w:rPr>
                <w:rFonts w:ascii="Times New Roman" w:eastAsia="Times New Roman" w:hAnsi="Times New Roman" w:cs="Times New Roman"/>
                <w:color w:val="000000"/>
              </w:rPr>
              <w:t>рской области</w:t>
            </w:r>
          </w:p>
        </w:tc>
        <w:tc>
          <w:tcPr>
            <w:tcW w:w="33" w:type="dxa"/>
            <w:tcBorders>
              <w:top w:val="single" w:sz="2" w:space="0" w:color="000000"/>
              <w:left w:val="single" w:sz="2" w:space="0" w:color="000000"/>
              <w:bottom w:val="single" w:sz="2" w:space="0" w:color="000000"/>
              <w:right w:val="single" w:sz="2" w:space="0" w:color="000000"/>
            </w:tcBorders>
          </w:tcPr>
          <w:p w:rsidR="000960E5" w:rsidRPr="006F4A3B" w:rsidRDefault="000960E5" w:rsidP="004F5C21">
            <w:pPr>
              <w:rPr>
                <w:rFonts w:ascii="Times New Roman" w:eastAsia="Times New Roman" w:hAnsi="Times New Roman" w:cs="Times New Roman"/>
                <w:color w:val="000000"/>
                <w:sz w:val="26"/>
              </w:rPr>
            </w:pPr>
          </w:p>
        </w:tc>
        <w:tc>
          <w:tcPr>
            <w:tcW w:w="2437" w:type="dxa"/>
            <w:tcBorders>
              <w:top w:val="single" w:sz="2" w:space="0" w:color="000000"/>
              <w:left w:val="single" w:sz="2" w:space="0" w:color="000000"/>
              <w:bottom w:val="single" w:sz="2" w:space="0" w:color="000000"/>
              <w:right w:val="single" w:sz="2" w:space="0" w:color="000000"/>
            </w:tcBorders>
          </w:tcPr>
          <w:p w:rsidR="000960E5" w:rsidRPr="006F4A3B" w:rsidRDefault="000960E5" w:rsidP="004F5C21">
            <w:pPr>
              <w:ind w:left="83"/>
              <w:jc w:val="center"/>
              <w:rPr>
                <w:rFonts w:ascii="Times New Roman" w:eastAsia="Times New Roman" w:hAnsi="Times New Roman" w:cs="Times New Roman"/>
                <w:color w:val="000000"/>
                <w:sz w:val="26"/>
              </w:rPr>
            </w:pPr>
            <w:r w:rsidRPr="006F4A3B">
              <w:rPr>
                <w:rFonts w:ascii="Times New Roman" w:eastAsia="Times New Roman" w:hAnsi="Times New Roman" w:cs="Times New Roman"/>
                <w:color w:val="000000"/>
              </w:rPr>
              <w:t>Всего</w:t>
            </w:r>
          </w:p>
        </w:tc>
        <w:tc>
          <w:tcPr>
            <w:tcW w:w="1217" w:type="dxa"/>
            <w:tcBorders>
              <w:top w:val="single" w:sz="2" w:space="0" w:color="000000"/>
              <w:left w:val="single" w:sz="2" w:space="0" w:color="000000"/>
              <w:bottom w:val="single" w:sz="2" w:space="0" w:color="000000"/>
              <w:right w:val="single" w:sz="2" w:space="0" w:color="000000"/>
            </w:tcBorders>
            <w:vAlign w:val="center"/>
          </w:tcPr>
          <w:p w:rsidR="000960E5" w:rsidRPr="006F4A3B" w:rsidRDefault="000960E5" w:rsidP="004F5C21">
            <w:pPr>
              <w:ind w:left="120"/>
              <w:rPr>
                <w:rFonts w:ascii="Times New Roman" w:eastAsia="Times New Roman" w:hAnsi="Times New Roman" w:cs="Times New Roman"/>
                <w:color w:val="000000"/>
                <w:sz w:val="26"/>
              </w:rPr>
            </w:pPr>
            <w:r>
              <w:rPr>
                <w:rFonts w:ascii="Times New Roman" w:eastAsia="Times New Roman" w:hAnsi="Times New Roman" w:cs="Times New Roman"/>
                <w:color w:val="000000"/>
              </w:rPr>
              <w:t>495,2</w:t>
            </w:r>
          </w:p>
        </w:tc>
        <w:tc>
          <w:tcPr>
            <w:tcW w:w="980" w:type="dxa"/>
            <w:tcBorders>
              <w:top w:val="single" w:sz="2" w:space="0" w:color="000000"/>
              <w:left w:val="single" w:sz="2" w:space="0" w:color="000000"/>
              <w:bottom w:val="single" w:sz="2" w:space="0" w:color="000000"/>
              <w:right w:val="single" w:sz="2" w:space="0" w:color="000000"/>
            </w:tcBorders>
            <w:vAlign w:val="center"/>
          </w:tcPr>
          <w:p w:rsidR="000960E5" w:rsidRPr="006F4A3B" w:rsidRDefault="000960E5" w:rsidP="004F5C21">
            <w:pPr>
              <w:ind w:left="141"/>
              <w:rPr>
                <w:rFonts w:ascii="Times New Roman" w:eastAsia="Times New Roman" w:hAnsi="Times New Roman" w:cs="Times New Roman"/>
                <w:color w:val="000000"/>
                <w:sz w:val="26"/>
              </w:rPr>
            </w:pPr>
            <w:r>
              <w:rPr>
                <w:rFonts w:ascii="Times New Roman" w:eastAsia="Times New Roman" w:hAnsi="Times New Roman" w:cs="Times New Roman"/>
                <w:color w:val="000000"/>
              </w:rPr>
              <w:t>165</w:t>
            </w:r>
          </w:p>
        </w:tc>
        <w:tc>
          <w:tcPr>
            <w:tcW w:w="949" w:type="dxa"/>
            <w:tcBorders>
              <w:top w:val="single" w:sz="2" w:space="0" w:color="000000"/>
              <w:left w:val="single" w:sz="2" w:space="0" w:color="000000"/>
              <w:bottom w:val="single" w:sz="2" w:space="0" w:color="000000"/>
              <w:right w:val="single" w:sz="2" w:space="0" w:color="000000"/>
            </w:tcBorders>
            <w:vAlign w:val="center"/>
          </w:tcPr>
          <w:p w:rsidR="000960E5" w:rsidRPr="006F4A3B" w:rsidRDefault="000960E5" w:rsidP="004F5C21">
            <w:pPr>
              <w:ind w:left="143"/>
              <w:rPr>
                <w:rFonts w:ascii="Times New Roman" w:eastAsia="Times New Roman" w:hAnsi="Times New Roman" w:cs="Times New Roman"/>
                <w:color w:val="000000"/>
                <w:sz w:val="26"/>
              </w:rPr>
            </w:pPr>
            <w:r>
              <w:rPr>
                <w:rFonts w:ascii="Times New Roman" w:eastAsia="Times New Roman" w:hAnsi="Times New Roman" w:cs="Times New Roman"/>
                <w:color w:val="000000"/>
              </w:rPr>
              <w:t>165</w:t>
            </w:r>
          </w:p>
        </w:tc>
        <w:tc>
          <w:tcPr>
            <w:tcW w:w="925" w:type="dxa"/>
            <w:tcBorders>
              <w:top w:val="single" w:sz="2" w:space="0" w:color="000000"/>
              <w:left w:val="single" w:sz="2" w:space="0" w:color="000000"/>
              <w:bottom w:val="single" w:sz="2" w:space="0" w:color="000000"/>
              <w:right w:val="single" w:sz="2" w:space="0" w:color="000000"/>
            </w:tcBorders>
            <w:vAlign w:val="center"/>
          </w:tcPr>
          <w:p w:rsidR="000960E5" w:rsidRPr="006F4A3B" w:rsidRDefault="000960E5" w:rsidP="004F5C21">
            <w:pPr>
              <w:ind w:left="175"/>
              <w:rPr>
                <w:rFonts w:ascii="Times New Roman" w:eastAsia="Times New Roman" w:hAnsi="Times New Roman" w:cs="Times New Roman"/>
                <w:color w:val="000000"/>
                <w:sz w:val="26"/>
              </w:rPr>
            </w:pPr>
            <w:r>
              <w:rPr>
                <w:rFonts w:ascii="Times New Roman" w:eastAsia="Times New Roman" w:hAnsi="Times New Roman" w:cs="Times New Roman"/>
                <w:color w:val="000000"/>
              </w:rPr>
              <w:t>165,2</w:t>
            </w:r>
          </w:p>
        </w:tc>
      </w:tr>
      <w:tr w:rsidR="000960E5" w:rsidRPr="006F4A3B" w:rsidTr="000960E5">
        <w:trPr>
          <w:trHeight w:val="887"/>
        </w:trPr>
        <w:tc>
          <w:tcPr>
            <w:tcW w:w="0" w:type="auto"/>
            <w:vMerge/>
            <w:tcBorders>
              <w:top w:val="nil"/>
              <w:left w:val="single" w:sz="2" w:space="0" w:color="000000"/>
              <w:bottom w:val="nil"/>
              <w:right w:val="single" w:sz="2" w:space="0" w:color="000000"/>
            </w:tcBorders>
          </w:tcPr>
          <w:p w:rsidR="000960E5" w:rsidRPr="006F4A3B" w:rsidRDefault="000960E5" w:rsidP="004F5C21">
            <w:pPr>
              <w:rPr>
                <w:rFonts w:ascii="Times New Roman" w:eastAsia="Times New Roman" w:hAnsi="Times New Roman" w:cs="Times New Roman"/>
                <w:color w:val="000000"/>
                <w:sz w:val="26"/>
              </w:rPr>
            </w:pPr>
          </w:p>
        </w:tc>
        <w:tc>
          <w:tcPr>
            <w:tcW w:w="0" w:type="auto"/>
            <w:vMerge/>
            <w:tcBorders>
              <w:top w:val="nil"/>
              <w:left w:val="single" w:sz="2" w:space="0" w:color="000000"/>
              <w:bottom w:val="nil"/>
              <w:right w:val="single" w:sz="2" w:space="0" w:color="000000"/>
            </w:tcBorders>
          </w:tcPr>
          <w:p w:rsidR="000960E5" w:rsidRPr="006F4A3B" w:rsidRDefault="000960E5" w:rsidP="004F5C21">
            <w:pPr>
              <w:rPr>
                <w:rFonts w:ascii="Times New Roman" w:eastAsia="Times New Roman" w:hAnsi="Times New Roman" w:cs="Times New Roman"/>
                <w:color w:val="000000"/>
                <w:sz w:val="26"/>
              </w:rPr>
            </w:pPr>
          </w:p>
        </w:tc>
        <w:tc>
          <w:tcPr>
            <w:tcW w:w="0" w:type="auto"/>
            <w:vMerge/>
            <w:tcBorders>
              <w:top w:val="nil"/>
              <w:left w:val="single" w:sz="2" w:space="0" w:color="000000"/>
              <w:bottom w:val="nil"/>
              <w:right w:val="single" w:sz="2" w:space="0" w:color="000000"/>
            </w:tcBorders>
          </w:tcPr>
          <w:p w:rsidR="000960E5" w:rsidRPr="006F4A3B" w:rsidRDefault="000960E5" w:rsidP="004F5C21">
            <w:pPr>
              <w:rPr>
                <w:rFonts w:ascii="Times New Roman" w:eastAsia="Times New Roman" w:hAnsi="Times New Roman" w:cs="Times New Roman"/>
                <w:color w:val="000000"/>
                <w:sz w:val="26"/>
              </w:rPr>
            </w:pPr>
          </w:p>
        </w:tc>
        <w:tc>
          <w:tcPr>
            <w:tcW w:w="33" w:type="dxa"/>
            <w:tcBorders>
              <w:top w:val="single" w:sz="2" w:space="0" w:color="000000"/>
              <w:left w:val="single" w:sz="2" w:space="0" w:color="000000"/>
              <w:bottom w:val="single" w:sz="2" w:space="0" w:color="000000"/>
              <w:right w:val="single" w:sz="2" w:space="0" w:color="000000"/>
            </w:tcBorders>
          </w:tcPr>
          <w:p w:rsidR="000960E5" w:rsidRPr="006F4A3B" w:rsidRDefault="000960E5" w:rsidP="004F5C21">
            <w:pPr>
              <w:rPr>
                <w:rFonts w:ascii="Times New Roman" w:eastAsia="Times New Roman" w:hAnsi="Times New Roman" w:cs="Times New Roman"/>
                <w:color w:val="000000"/>
                <w:sz w:val="26"/>
              </w:rPr>
            </w:pPr>
          </w:p>
        </w:tc>
        <w:tc>
          <w:tcPr>
            <w:tcW w:w="2437" w:type="dxa"/>
            <w:tcBorders>
              <w:top w:val="single" w:sz="2" w:space="0" w:color="000000"/>
              <w:left w:val="single" w:sz="2" w:space="0" w:color="000000"/>
              <w:bottom w:val="single" w:sz="2" w:space="0" w:color="000000"/>
              <w:right w:val="single" w:sz="2" w:space="0" w:color="000000"/>
            </w:tcBorders>
          </w:tcPr>
          <w:p w:rsidR="000960E5" w:rsidRPr="006F4A3B" w:rsidRDefault="000960E5" w:rsidP="004F5C21">
            <w:pPr>
              <w:ind w:left="213" w:hanging="24"/>
              <w:rPr>
                <w:rFonts w:ascii="Times New Roman" w:eastAsia="Times New Roman" w:hAnsi="Times New Roman" w:cs="Times New Roman"/>
                <w:color w:val="000000"/>
                <w:sz w:val="26"/>
              </w:rPr>
            </w:pPr>
            <w:r w:rsidRPr="006F4A3B">
              <w:rPr>
                <w:rFonts w:ascii="Times New Roman" w:eastAsia="Times New Roman" w:hAnsi="Times New Roman" w:cs="Times New Roman"/>
                <w:color w:val="000000"/>
              </w:rPr>
              <w:t>Местный бюджет</w:t>
            </w:r>
          </w:p>
        </w:tc>
        <w:tc>
          <w:tcPr>
            <w:tcW w:w="1217" w:type="dxa"/>
            <w:tcBorders>
              <w:top w:val="single" w:sz="2" w:space="0" w:color="000000"/>
              <w:left w:val="single" w:sz="2" w:space="0" w:color="000000"/>
              <w:bottom w:val="single" w:sz="2" w:space="0" w:color="000000"/>
              <w:right w:val="single" w:sz="2" w:space="0" w:color="000000"/>
            </w:tcBorders>
            <w:vAlign w:val="center"/>
          </w:tcPr>
          <w:p w:rsidR="000960E5" w:rsidRPr="006F4A3B" w:rsidRDefault="000960E5" w:rsidP="004F5C21">
            <w:pPr>
              <w:ind w:left="120"/>
              <w:rPr>
                <w:rFonts w:ascii="Times New Roman" w:eastAsia="Times New Roman" w:hAnsi="Times New Roman" w:cs="Times New Roman"/>
                <w:color w:val="000000"/>
                <w:sz w:val="26"/>
              </w:rPr>
            </w:pPr>
            <w:r>
              <w:rPr>
                <w:rFonts w:ascii="Times New Roman" w:eastAsia="Times New Roman" w:hAnsi="Times New Roman" w:cs="Times New Roman"/>
                <w:color w:val="000000"/>
              </w:rPr>
              <w:t>495,2</w:t>
            </w:r>
          </w:p>
        </w:tc>
        <w:tc>
          <w:tcPr>
            <w:tcW w:w="980" w:type="dxa"/>
            <w:tcBorders>
              <w:top w:val="single" w:sz="2" w:space="0" w:color="000000"/>
              <w:left w:val="single" w:sz="2" w:space="0" w:color="000000"/>
              <w:bottom w:val="single" w:sz="2" w:space="0" w:color="000000"/>
              <w:right w:val="single" w:sz="2" w:space="0" w:color="000000"/>
            </w:tcBorders>
            <w:vAlign w:val="center"/>
          </w:tcPr>
          <w:p w:rsidR="000960E5" w:rsidRPr="006F4A3B" w:rsidRDefault="000960E5" w:rsidP="004F5C21">
            <w:pPr>
              <w:ind w:left="146"/>
              <w:rPr>
                <w:rFonts w:ascii="Times New Roman" w:eastAsia="Times New Roman" w:hAnsi="Times New Roman" w:cs="Times New Roman"/>
                <w:color w:val="000000"/>
                <w:sz w:val="26"/>
              </w:rPr>
            </w:pPr>
            <w:r>
              <w:rPr>
                <w:rFonts w:ascii="Times New Roman" w:eastAsia="Times New Roman" w:hAnsi="Times New Roman" w:cs="Times New Roman"/>
                <w:color w:val="000000"/>
              </w:rPr>
              <w:t>165</w:t>
            </w:r>
          </w:p>
        </w:tc>
        <w:tc>
          <w:tcPr>
            <w:tcW w:w="949" w:type="dxa"/>
            <w:tcBorders>
              <w:top w:val="single" w:sz="2" w:space="0" w:color="000000"/>
              <w:left w:val="single" w:sz="2" w:space="0" w:color="000000"/>
              <w:bottom w:val="single" w:sz="2" w:space="0" w:color="000000"/>
              <w:right w:val="single" w:sz="2" w:space="0" w:color="000000"/>
            </w:tcBorders>
            <w:vAlign w:val="center"/>
          </w:tcPr>
          <w:p w:rsidR="000960E5" w:rsidRPr="006F4A3B" w:rsidRDefault="000960E5" w:rsidP="004F5C21">
            <w:pPr>
              <w:ind w:left="139"/>
              <w:rPr>
                <w:rFonts w:ascii="Times New Roman" w:eastAsia="Times New Roman" w:hAnsi="Times New Roman" w:cs="Times New Roman"/>
                <w:color w:val="000000"/>
                <w:sz w:val="26"/>
              </w:rPr>
            </w:pPr>
            <w:r>
              <w:rPr>
                <w:rFonts w:ascii="Times New Roman" w:eastAsia="Times New Roman" w:hAnsi="Times New Roman" w:cs="Times New Roman"/>
                <w:color w:val="000000"/>
              </w:rPr>
              <w:t>165</w:t>
            </w:r>
          </w:p>
        </w:tc>
        <w:tc>
          <w:tcPr>
            <w:tcW w:w="925" w:type="dxa"/>
            <w:tcBorders>
              <w:top w:val="single" w:sz="2" w:space="0" w:color="000000"/>
              <w:left w:val="single" w:sz="2" w:space="0" w:color="000000"/>
              <w:bottom w:val="single" w:sz="2" w:space="0" w:color="000000"/>
              <w:right w:val="single" w:sz="2" w:space="0" w:color="000000"/>
            </w:tcBorders>
            <w:vAlign w:val="center"/>
          </w:tcPr>
          <w:p w:rsidR="000960E5" w:rsidRPr="006F4A3B" w:rsidRDefault="000960E5" w:rsidP="004F5C21">
            <w:pPr>
              <w:ind w:left="114"/>
              <w:jc w:val="center"/>
              <w:rPr>
                <w:rFonts w:ascii="Times New Roman" w:eastAsia="Times New Roman" w:hAnsi="Times New Roman" w:cs="Times New Roman"/>
                <w:color w:val="000000"/>
                <w:sz w:val="26"/>
              </w:rPr>
            </w:pPr>
            <w:r>
              <w:rPr>
                <w:rFonts w:ascii="Times New Roman" w:eastAsia="Times New Roman" w:hAnsi="Times New Roman" w:cs="Times New Roman"/>
                <w:color w:val="000000"/>
              </w:rPr>
              <w:t>165,2</w:t>
            </w:r>
          </w:p>
        </w:tc>
      </w:tr>
      <w:tr w:rsidR="000960E5" w:rsidRPr="006F4A3B" w:rsidTr="000960E5">
        <w:trPr>
          <w:trHeight w:val="882"/>
        </w:trPr>
        <w:tc>
          <w:tcPr>
            <w:tcW w:w="0" w:type="auto"/>
            <w:vMerge/>
            <w:tcBorders>
              <w:top w:val="nil"/>
              <w:left w:val="single" w:sz="2" w:space="0" w:color="000000"/>
              <w:bottom w:val="nil"/>
              <w:right w:val="single" w:sz="2" w:space="0" w:color="000000"/>
            </w:tcBorders>
          </w:tcPr>
          <w:p w:rsidR="000960E5" w:rsidRPr="006F4A3B" w:rsidRDefault="000960E5" w:rsidP="004F5C21">
            <w:pPr>
              <w:rPr>
                <w:rFonts w:ascii="Times New Roman" w:eastAsia="Times New Roman" w:hAnsi="Times New Roman" w:cs="Times New Roman"/>
                <w:color w:val="000000"/>
                <w:sz w:val="26"/>
              </w:rPr>
            </w:pPr>
          </w:p>
        </w:tc>
        <w:tc>
          <w:tcPr>
            <w:tcW w:w="0" w:type="auto"/>
            <w:vMerge/>
            <w:tcBorders>
              <w:top w:val="nil"/>
              <w:left w:val="single" w:sz="2" w:space="0" w:color="000000"/>
              <w:bottom w:val="nil"/>
              <w:right w:val="single" w:sz="2" w:space="0" w:color="000000"/>
            </w:tcBorders>
            <w:vAlign w:val="bottom"/>
          </w:tcPr>
          <w:p w:rsidR="000960E5" w:rsidRPr="006F4A3B" w:rsidRDefault="000960E5" w:rsidP="004F5C21">
            <w:pPr>
              <w:rPr>
                <w:rFonts w:ascii="Times New Roman" w:eastAsia="Times New Roman" w:hAnsi="Times New Roman" w:cs="Times New Roman"/>
                <w:color w:val="000000"/>
                <w:sz w:val="26"/>
              </w:rPr>
            </w:pPr>
          </w:p>
        </w:tc>
        <w:tc>
          <w:tcPr>
            <w:tcW w:w="0" w:type="auto"/>
            <w:vMerge/>
            <w:tcBorders>
              <w:top w:val="nil"/>
              <w:left w:val="single" w:sz="2" w:space="0" w:color="000000"/>
              <w:bottom w:val="nil"/>
              <w:right w:val="single" w:sz="2" w:space="0" w:color="000000"/>
            </w:tcBorders>
          </w:tcPr>
          <w:p w:rsidR="000960E5" w:rsidRPr="006F4A3B" w:rsidRDefault="000960E5" w:rsidP="004F5C21">
            <w:pPr>
              <w:rPr>
                <w:rFonts w:ascii="Times New Roman" w:eastAsia="Times New Roman" w:hAnsi="Times New Roman" w:cs="Times New Roman"/>
                <w:color w:val="000000"/>
                <w:sz w:val="26"/>
              </w:rPr>
            </w:pPr>
          </w:p>
        </w:tc>
        <w:tc>
          <w:tcPr>
            <w:tcW w:w="33" w:type="dxa"/>
            <w:tcBorders>
              <w:top w:val="single" w:sz="2" w:space="0" w:color="000000"/>
              <w:left w:val="single" w:sz="2" w:space="0" w:color="000000"/>
              <w:bottom w:val="single" w:sz="2" w:space="0" w:color="000000"/>
              <w:right w:val="single" w:sz="2" w:space="0" w:color="000000"/>
            </w:tcBorders>
          </w:tcPr>
          <w:p w:rsidR="000960E5" w:rsidRPr="006F4A3B" w:rsidRDefault="000960E5" w:rsidP="004F5C21">
            <w:pPr>
              <w:rPr>
                <w:rFonts w:ascii="Times New Roman" w:eastAsia="Times New Roman" w:hAnsi="Times New Roman" w:cs="Times New Roman"/>
                <w:color w:val="000000"/>
                <w:sz w:val="26"/>
              </w:rPr>
            </w:pPr>
          </w:p>
        </w:tc>
        <w:tc>
          <w:tcPr>
            <w:tcW w:w="2437" w:type="dxa"/>
            <w:tcBorders>
              <w:top w:val="single" w:sz="2" w:space="0" w:color="000000"/>
              <w:left w:val="single" w:sz="2" w:space="0" w:color="000000"/>
              <w:bottom w:val="single" w:sz="2" w:space="0" w:color="000000"/>
              <w:right w:val="single" w:sz="2" w:space="0" w:color="000000"/>
            </w:tcBorders>
          </w:tcPr>
          <w:p w:rsidR="000960E5" w:rsidRPr="006F4A3B" w:rsidRDefault="000960E5" w:rsidP="004F5C21">
            <w:pPr>
              <w:ind w:left="218" w:firstLine="19"/>
              <w:rPr>
                <w:rFonts w:ascii="Times New Roman" w:eastAsia="Times New Roman" w:hAnsi="Times New Roman" w:cs="Times New Roman"/>
                <w:color w:val="000000"/>
                <w:sz w:val="26"/>
              </w:rPr>
            </w:pPr>
            <w:r>
              <w:rPr>
                <w:rFonts w:ascii="Times New Roman" w:eastAsia="Times New Roman" w:hAnsi="Times New Roman" w:cs="Times New Roman"/>
                <w:color w:val="000000"/>
              </w:rPr>
              <w:t>Областн</w:t>
            </w:r>
            <w:r w:rsidRPr="006F4A3B">
              <w:rPr>
                <w:rFonts w:ascii="Times New Roman" w:eastAsia="Times New Roman" w:hAnsi="Times New Roman" w:cs="Times New Roman"/>
                <w:color w:val="000000"/>
              </w:rPr>
              <w:t>ой бюджет</w:t>
            </w:r>
          </w:p>
        </w:tc>
        <w:tc>
          <w:tcPr>
            <w:tcW w:w="1217" w:type="dxa"/>
            <w:tcBorders>
              <w:top w:val="single" w:sz="2" w:space="0" w:color="000000"/>
              <w:left w:val="single" w:sz="2" w:space="0" w:color="000000"/>
              <w:bottom w:val="single" w:sz="2" w:space="0" w:color="000000"/>
              <w:right w:val="single" w:sz="2" w:space="0" w:color="000000"/>
            </w:tcBorders>
            <w:vAlign w:val="center"/>
          </w:tcPr>
          <w:p w:rsidR="000960E5" w:rsidRPr="006F4A3B" w:rsidRDefault="000960E5" w:rsidP="004F5C21">
            <w:pPr>
              <w:ind w:right="13"/>
              <w:jc w:val="center"/>
              <w:rPr>
                <w:rFonts w:ascii="Times New Roman" w:eastAsia="Times New Roman" w:hAnsi="Times New Roman" w:cs="Times New Roman"/>
                <w:color w:val="000000"/>
                <w:sz w:val="26"/>
              </w:rPr>
            </w:pPr>
            <w:r w:rsidRPr="006F4A3B">
              <w:rPr>
                <w:rFonts w:ascii="Times New Roman" w:eastAsia="Times New Roman" w:hAnsi="Times New Roman" w:cs="Times New Roman"/>
                <w:color w:val="000000"/>
                <w:sz w:val="24"/>
              </w:rPr>
              <w:t>0</w:t>
            </w:r>
          </w:p>
        </w:tc>
        <w:tc>
          <w:tcPr>
            <w:tcW w:w="980" w:type="dxa"/>
            <w:tcBorders>
              <w:top w:val="single" w:sz="2" w:space="0" w:color="000000"/>
              <w:left w:val="single" w:sz="2" w:space="0" w:color="000000"/>
              <w:bottom w:val="single" w:sz="2" w:space="0" w:color="000000"/>
              <w:right w:val="single" w:sz="2" w:space="0" w:color="000000"/>
            </w:tcBorders>
            <w:vAlign w:val="center"/>
          </w:tcPr>
          <w:p w:rsidR="000960E5" w:rsidRPr="006F4A3B" w:rsidRDefault="000960E5" w:rsidP="004F5C21">
            <w:pPr>
              <w:ind w:left="1"/>
              <w:jc w:val="center"/>
              <w:rPr>
                <w:rFonts w:ascii="Times New Roman" w:eastAsia="Times New Roman" w:hAnsi="Times New Roman" w:cs="Times New Roman"/>
                <w:color w:val="000000"/>
                <w:sz w:val="26"/>
              </w:rPr>
            </w:pPr>
            <w:r>
              <w:rPr>
                <w:rFonts w:ascii="Times New Roman" w:eastAsia="Times New Roman" w:hAnsi="Times New Roman" w:cs="Times New Roman"/>
                <w:color w:val="000000"/>
                <w:sz w:val="24"/>
              </w:rPr>
              <w:t>0</w:t>
            </w:r>
          </w:p>
        </w:tc>
        <w:tc>
          <w:tcPr>
            <w:tcW w:w="949" w:type="dxa"/>
            <w:tcBorders>
              <w:top w:val="single" w:sz="2" w:space="0" w:color="000000"/>
              <w:left w:val="single" w:sz="2" w:space="0" w:color="000000"/>
              <w:bottom w:val="single" w:sz="2" w:space="0" w:color="000000"/>
              <w:right w:val="single" w:sz="2" w:space="0" w:color="000000"/>
            </w:tcBorders>
            <w:vAlign w:val="center"/>
          </w:tcPr>
          <w:p w:rsidR="000960E5" w:rsidRPr="006F4A3B" w:rsidRDefault="000960E5" w:rsidP="004F5C21">
            <w:pPr>
              <w:ind w:left="45"/>
              <w:jc w:val="center"/>
              <w:rPr>
                <w:rFonts w:ascii="Times New Roman" w:eastAsia="Times New Roman" w:hAnsi="Times New Roman" w:cs="Times New Roman"/>
                <w:color w:val="000000"/>
                <w:sz w:val="26"/>
              </w:rPr>
            </w:pPr>
            <w:r w:rsidRPr="006F4A3B">
              <w:rPr>
                <w:rFonts w:ascii="Times New Roman" w:eastAsia="Times New Roman" w:hAnsi="Times New Roman" w:cs="Times New Roman"/>
                <w:color w:val="000000"/>
                <w:sz w:val="24"/>
              </w:rPr>
              <w:t>0</w:t>
            </w:r>
          </w:p>
        </w:tc>
        <w:tc>
          <w:tcPr>
            <w:tcW w:w="925" w:type="dxa"/>
            <w:tcBorders>
              <w:top w:val="single" w:sz="2" w:space="0" w:color="000000"/>
              <w:left w:val="single" w:sz="2" w:space="0" w:color="000000"/>
              <w:bottom w:val="single" w:sz="2" w:space="0" w:color="000000"/>
              <w:right w:val="single" w:sz="2" w:space="0" w:color="000000"/>
            </w:tcBorders>
          </w:tcPr>
          <w:p w:rsidR="000960E5" w:rsidRPr="006F4A3B" w:rsidRDefault="000960E5" w:rsidP="006F4027">
            <w:pPr>
              <w:jc w:val="center"/>
              <w:rPr>
                <w:rFonts w:ascii="Times New Roman" w:eastAsia="Times New Roman" w:hAnsi="Times New Roman" w:cs="Times New Roman"/>
                <w:color w:val="000000"/>
                <w:sz w:val="26"/>
              </w:rPr>
            </w:pPr>
            <w:r>
              <w:rPr>
                <w:rFonts w:ascii="Times New Roman" w:eastAsia="Times New Roman" w:hAnsi="Times New Roman" w:cs="Times New Roman"/>
                <w:color w:val="000000"/>
                <w:sz w:val="26"/>
              </w:rPr>
              <w:t>0</w:t>
            </w:r>
          </w:p>
        </w:tc>
      </w:tr>
      <w:tr w:rsidR="000960E5" w:rsidRPr="006F4A3B" w:rsidTr="000960E5">
        <w:trPr>
          <w:trHeight w:val="1736"/>
        </w:trPr>
        <w:tc>
          <w:tcPr>
            <w:tcW w:w="0" w:type="auto"/>
            <w:vMerge/>
            <w:tcBorders>
              <w:top w:val="nil"/>
              <w:left w:val="single" w:sz="2" w:space="0" w:color="000000"/>
              <w:bottom w:val="single" w:sz="2" w:space="0" w:color="000000"/>
              <w:right w:val="single" w:sz="2" w:space="0" w:color="000000"/>
            </w:tcBorders>
          </w:tcPr>
          <w:p w:rsidR="000960E5" w:rsidRPr="006F4A3B" w:rsidRDefault="000960E5" w:rsidP="004F5C21">
            <w:pPr>
              <w:rPr>
                <w:rFonts w:ascii="Times New Roman" w:eastAsia="Times New Roman" w:hAnsi="Times New Roman" w:cs="Times New Roman"/>
                <w:color w:val="000000"/>
                <w:sz w:val="26"/>
              </w:rPr>
            </w:pPr>
          </w:p>
        </w:tc>
        <w:tc>
          <w:tcPr>
            <w:tcW w:w="0" w:type="auto"/>
            <w:vMerge/>
            <w:tcBorders>
              <w:top w:val="nil"/>
              <w:left w:val="single" w:sz="2" w:space="0" w:color="000000"/>
              <w:bottom w:val="single" w:sz="2" w:space="0" w:color="000000"/>
              <w:right w:val="single" w:sz="2" w:space="0" w:color="000000"/>
            </w:tcBorders>
          </w:tcPr>
          <w:p w:rsidR="000960E5" w:rsidRPr="006F4A3B" w:rsidRDefault="000960E5" w:rsidP="004F5C21">
            <w:pPr>
              <w:rPr>
                <w:rFonts w:ascii="Times New Roman" w:eastAsia="Times New Roman" w:hAnsi="Times New Roman" w:cs="Times New Roman"/>
                <w:color w:val="000000"/>
                <w:sz w:val="26"/>
              </w:rPr>
            </w:pPr>
          </w:p>
        </w:tc>
        <w:tc>
          <w:tcPr>
            <w:tcW w:w="0" w:type="auto"/>
            <w:vMerge/>
            <w:tcBorders>
              <w:top w:val="nil"/>
              <w:left w:val="single" w:sz="2" w:space="0" w:color="000000"/>
              <w:bottom w:val="single" w:sz="2" w:space="0" w:color="000000"/>
              <w:right w:val="single" w:sz="2" w:space="0" w:color="000000"/>
            </w:tcBorders>
          </w:tcPr>
          <w:p w:rsidR="000960E5" w:rsidRPr="006F4A3B" w:rsidRDefault="000960E5" w:rsidP="004F5C21">
            <w:pPr>
              <w:rPr>
                <w:rFonts w:ascii="Times New Roman" w:eastAsia="Times New Roman" w:hAnsi="Times New Roman" w:cs="Times New Roman"/>
                <w:color w:val="000000"/>
                <w:sz w:val="26"/>
              </w:rPr>
            </w:pPr>
          </w:p>
        </w:tc>
        <w:tc>
          <w:tcPr>
            <w:tcW w:w="33" w:type="dxa"/>
            <w:tcBorders>
              <w:top w:val="single" w:sz="2" w:space="0" w:color="000000"/>
              <w:left w:val="single" w:sz="2" w:space="0" w:color="000000"/>
              <w:bottom w:val="single" w:sz="2" w:space="0" w:color="000000"/>
              <w:right w:val="single" w:sz="2" w:space="0" w:color="000000"/>
            </w:tcBorders>
          </w:tcPr>
          <w:p w:rsidR="000960E5" w:rsidRPr="006F4A3B" w:rsidRDefault="000960E5" w:rsidP="004F5C21">
            <w:pPr>
              <w:rPr>
                <w:rFonts w:ascii="Times New Roman" w:eastAsia="Times New Roman" w:hAnsi="Times New Roman" w:cs="Times New Roman"/>
                <w:color w:val="000000"/>
                <w:sz w:val="26"/>
              </w:rPr>
            </w:pPr>
          </w:p>
        </w:tc>
        <w:tc>
          <w:tcPr>
            <w:tcW w:w="2437" w:type="dxa"/>
            <w:tcBorders>
              <w:top w:val="single" w:sz="2" w:space="0" w:color="000000"/>
              <w:left w:val="single" w:sz="2" w:space="0" w:color="000000"/>
              <w:bottom w:val="single" w:sz="2" w:space="0" w:color="000000"/>
              <w:right w:val="single" w:sz="2" w:space="0" w:color="000000"/>
            </w:tcBorders>
            <w:vAlign w:val="center"/>
          </w:tcPr>
          <w:p w:rsidR="000960E5" w:rsidRPr="006F4A3B" w:rsidRDefault="000960E5" w:rsidP="006F4027">
            <w:pPr>
              <w:rPr>
                <w:rFonts w:ascii="Times New Roman" w:eastAsia="Times New Roman" w:hAnsi="Times New Roman" w:cs="Times New Roman"/>
                <w:color w:val="000000"/>
                <w:sz w:val="26"/>
              </w:rPr>
            </w:pPr>
            <w:r>
              <w:rPr>
                <w:rFonts w:ascii="Times New Roman" w:eastAsia="Times New Roman" w:hAnsi="Times New Roman" w:cs="Times New Roman"/>
                <w:color w:val="000000"/>
                <w:sz w:val="26"/>
              </w:rPr>
              <w:t>Внебюджетные источники</w:t>
            </w:r>
          </w:p>
        </w:tc>
        <w:tc>
          <w:tcPr>
            <w:tcW w:w="1217" w:type="dxa"/>
            <w:tcBorders>
              <w:top w:val="single" w:sz="2" w:space="0" w:color="000000"/>
              <w:left w:val="single" w:sz="2" w:space="0" w:color="000000"/>
              <w:bottom w:val="single" w:sz="2" w:space="0" w:color="000000"/>
              <w:right w:val="single" w:sz="2" w:space="0" w:color="000000"/>
            </w:tcBorders>
          </w:tcPr>
          <w:p w:rsidR="000960E5" w:rsidRPr="006F4A3B" w:rsidRDefault="000960E5" w:rsidP="004F5C21">
            <w:pPr>
              <w:rPr>
                <w:rFonts w:ascii="Times New Roman" w:eastAsia="Times New Roman" w:hAnsi="Times New Roman" w:cs="Times New Roman"/>
                <w:color w:val="000000"/>
                <w:sz w:val="26"/>
              </w:rPr>
            </w:pPr>
            <w:r>
              <w:rPr>
                <w:rFonts w:ascii="Times New Roman" w:eastAsia="Times New Roman" w:hAnsi="Times New Roman" w:cs="Times New Roman"/>
                <w:color w:val="000000"/>
                <w:sz w:val="26"/>
              </w:rPr>
              <w:t>0</w:t>
            </w:r>
          </w:p>
        </w:tc>
        <w:tc>
          <w:tcPr>
            <w:tcW w:w="980" w:type="dxa"/>
            <w:tcBorders>
              <w:top w:val="single" w:sz="2" w:space="0" w:color="000000"/>
              <w:left w:val="single" w:sz="2" w:space="0" w:color="000000"/>
              <w:bottom w:val="single" w:sz="2" w:space="0" w:color="000000"/>
              <w:right w:val="single" w:sz="2" w:space="0" w:color="000000"/>
            </w:tcBorders>
          </w:tcPr>
          <w:p w:rsidR="000960E5" w:rsidRPr="006F4A3B" w:rsidRDefault="000960E5" w:rsidP="004F5C21">
            <w:pPr>
              <w:rPr>
                <w:rFonts w:ascii="Times New Roman" w:eastAsia="Times New Roman" w:hAnsi="Times New Roman" w:cs="Times New Roman"/>
                <w:color w:val="000000"/>
                <w:sz w:val="26"/>
              </w:rPr>
            </w:pPr>
            <w:r>
              <w:rPr>
                <w:rFonts w:ascii="Times New Roman" w:eastAsia="Times New Roman" w:hAnsi="Times New Roman" w:cs="Times New Roman"/>
                <w:color w:val="000000"/>
                <w:sz w:val="26"/>
              </w:rPr>
              <w:t>0</w:t>
            </w:r>
          </w:p>
        </w:tc>
        <w:tc>
          <w:tcPr>
            <w:tcW w:w="949" w:type="dxa"/>
            <w:tcBorders>
              <w:top w:val="single" w:sz="2" w:space="0" w:color="000000"/>
              <w:left w:val="single" w:sz="2" w:space="0" w:color="000000"/>
              <w:bottom w:val="single" w:sz="2" w:space="0" w:color="000000"/>
              <w:right w:val="single" w:sz="2" w:space="0" w:color="000000"/>
            </w:tcBorders>
          </w:tcPr>
          <w:p w:rsidR="000960E5" w:rsidRPr="006F4A3B" w:rsidRDefault="000960E5" w:rsidP="004F5C21">
            <w:pPr>
              <w:rPr>
                <w:rFonts w:ascii="Times New Roman" w:eastAsia="Times New Roman" w:hAnsi="Times New Roman" w:cs="Times New Roman"/>
                <w:color w:val="000000"/>
                <w:sz w:val="26"/>
              </w:rPr>
            </w:pPr>
            <w:r>
              <w:rPr>
                <w:rFonts w:ascii="Times New Roman" w:eastAsia="Times New Roman" w:hAnsi="Times New Roman" w:cs="Times New Roman"/>
                <w:color w:val="000000"/>
                <w:sz w:val="26"/>
              </w:rPr>
              <w:t>0</w:t>
            </w:r>
          </w:p>
        </w:tc>
        <w:tc>
          <w:tcPr>
            <w:tcW w:w="925" w:type="dxa"/>
            <w:tcBorders>
              <w:top w:val="single" w:sz="2" w:space="0" w:color="000000"/>
              <w:left w:val="single" w:sz="2" w:space="0" w:color="000000"/>
              <w:bottom w:val="single" w:sz="2" w:space="0" w:color="000000"/>
              <w:right w:val="single" w:sz="2" w:space="0" w:color="000000"/>
            </w:tcBorders>
          </w:tcPr>
          <w:p w:rsidR="000960E5" w:rsidRPr="006F4A3B" w:rsidRDefault="000960E5" w:rsidP="004F5C21">
            <w:pPr>
              <w:rPr>
                <w:rFonts w:ascii="Times New Roman" w:eastAsia="Times New Roman" w:hAnsi="Times New Roman" w:cs="Times New Roman"/>
                <w:color w:val="000000"/>
                <w:sz w:val="26"/>
              </w:rPr>
            </w:pPr>
            <w:r>
              <w:rPr>
                <w:rFonts w:ascii="Times New Roman" w:eastAsia="Times New Roman" w:hAnsi="Times New Roman" w:cs="Times New Roman"/>
                <w:color w:val="000000"/>
                <w:sz w:val="26"/>
              </w:rPr>
              <w:t>0</w:t>
            </w:r>
          </w:p>
        </w:tc>
      </w:tr>
    </w:tbl>
    <w:p w:rsidR="006F4A3B" w:rsidRPr="006F4A3B" w:rsidRDefault="006F4A3B" w:rsidP="00B9557A">
      <w:pPr>
        <w:spacing w:after="5" w:line="252" w:lineRule="auto"/>
        <w:ind w:left="394" w:right="268" w:firstLine="662"/>
        <w:jc w:val="both"/>
        <w:rPr>
          <w:rFonts w:ascii="Times New Roman" w:eastAsia="Times New Roman" w:hAnsi="Times New Roman" w:cs="Times New Roman"/>
          <w:color w:val="000000"/>
          <w:sz w:val="26"/>
          <w:lang w:eastAsia="ru-RU"/>
        </w:rPr>
        <w:sectPr w:rsidR="006F4A3B" w:rsidRPr="006F4A3B" w:rsidSect="006F4027">
          <w:pgSz w:w="12240" w:h="15840"/>
          <w:pgMar w:top="567" w:right="900" w:bottom="975" w:left="1134" w:header="720" w:footer="720" w:gutter="0"/>
          <w:cols w:space="720"/>
        </w:sectPr>
      </w:pPr>
    </w:p>
    <w:p w:rsidR="006F4A3B" w:rsidRPr="006F4A3B" w:rsidRDefault="006F4A3B" w:rsidP="006F4A3B">
      <w:pPr>
        <w:spacing w:after="170"/>
        <w:ind w:left="-77" w:right="-72"/>
        <w:rPr>
          <w:rFonts w:ascii="Times New Roman" w:eastAsia="Times New Roman" w:hAnsi="Times New Roman" w:cs="Times New Roman"/>
          <w:color w:val="000000"/>
          <w:sz w:val="26"/>
          <w:lang w:eastAsia="ru-RU"/>
        </w:rPr>
      </w:pPr>
    </w:p>
    <w:p w:rsidR="006F4A3B" w:rsidRPr="006F4A3B" w:rsidRDefault="006F4A3B" w:rsidP="006F4A3B">
      <w:pPr>
        <w:spacing w:after="0"/>
        <w:ind w:left="226"/>
        <w:rPr>
          <w:rFonts w:ascii="Times New Roman" w:eastAsia="Times New Roman" w:hAnsi="Times New Roman" w:cs="Times New Roman"/>
          <w:color w:val="000000"/>
          <w:sz w:val="26"/>
          <w:lang w:eastAsia="ru-RU"/>
        </w:rPr>
      </w:pPr>
      <w:r w:rsidRPr="006F4A3B">
        <w:rPr>
          <w:rFonts w:ascii="Microsoft JhengHei" w:eastAsia="Microsoft JhengHei" w:hAnsi="Microsoft JhengHei" w:cs="Microsoft JhengHei"/>
          <w:color w:val="000000"/>
          <w:sz w:val="2"/>
          <w:lang w:eastAsia="ru-RU"/>
        </w:rPr>
        <w:t>£OHHOY01fHdId</w:t>
      </w:r>
    </w:p>
    <w:p w:rsidR="006F4A3B" w:rsidRPr="006F4A3B" w:rsidRDefault="006F4A3B" w:rsidP="006F4A3B">
      <w:pPr>
        <w:spacing w:after="5" w:line="252" w:lineRule="auto"/>
        <w:ind w:left="6806" w:firstLine="662"/>
        <w:jc w:val="both"/>
        <w:rPr>
          <w:rFonts w:ascii="Times New Roman" w:eastAsia="Times New Roman" w:hAnsi="Times New Roman" w:cs="Times New Roman"/>
          <w:color w:val="000000"/>
          <w:sz w:val="26"/>
          <w:lang w:eastAsia="ru-RU"/>
        </w:rPr>
        <w:sectPr w:rsidR="006F4A3B" w:rsidRPr="006F4A3B">
          <w:type w:val="continuous"/>
          <w:pgSz w:w="12240" w:h="15840"/>
          <w:pgMar w:top="845" w:right="1440" w:bottom="989" w:left="1440" w:header="720" w:footer="720" w:gutter="0"/>
          <w:cols w:space="720"/>
          <w:textDirection w:val="tbRl"/>
        </w:sectPr>
      </w:pPr>
    </w:p>
    <w:p w:rsidR="006F4A3B" w:rsidRPr="006F4A3B" w:rsidRDefault="006F4A3B" w:rsidP="006F4A3B">
      <w:pPr>
        <w:spacing w:after="0"/>
        <w:ind w:left="-2122" w:right="10829"/>
        <w:rPr>
          <w:rFonts w:ascii="Times New Roman" w:eastAsia="Times New Roman" w:hAnsi="Times New Roman" w:cs="Times New Roman"/>
          <w:color w:val="000000"/>
          <w:sz w:val="26"/>
          <w:lang w:eastAsia="ru-RU"/>
        </w:rPr>
      </w:pPr>
      <w:r w:rsidRPr="006F4A3B">
        <w:rPr>
          <w:rFonts w:ascii="Times New Roman" w:eastAsia="Times New Roman" w:hAnsi="Times New Roman" w:cs="Times New Roman"/>
          <w:color w:val="000000"/>
          <w:sz w:val="26"/>
          <w:lang w:eastAsia="ru-RU"/>
        </w:rPr>
        <w:lastRenderedPageBreak/>
        <w:br w:type="page"/>
      </w:r>
    </w:p>
    <w:p w:rsidR="00B9557A" w:rsidRDefault="00B9557A" w:rsidP="006F4A3B">
      <w:pPr>
        <w:spacing w:after="242"/>
        <w:ind w:left="10" w:right="259" w:hanging="10"/>
        <w:jc w:val="right"/>
        <w:rPr>
          <w:rFonts w:ascii="Times New Roman" w:eastAsia="Times New Roman" w:hAnsi="Times New Roman" w:cs="Times New Roman"/>
          <w:color w:val="000000"/>
          <w:sz w:val="26"/>
          <w:lang w:eastAsia="ru-RU"/>
        </w:rPr>
      </w:pPr>
    </w:p>
    <w:p w:rsidR="00B9557A" w:rsidRDefault="00B9557A" w:rsidP="006F4A3B">
      <w:pPr>
        <w:spacing w:after="242"/>
        <w:ind w:left="10" w:right="259" w:hanging="10"/>
        <w:jc w:val="right"/>
        <w:rPr>
          <w:rFonts w:ascii="Times New Roman" w:eastAsia="Times New Roman" w:hAnsi="Times New Roman" w:cs="Times New Roman"/>
          <w:color w:val="000000"/>
          <w:sz w:val="26"/>
          <w:lang w:eastAsia="ru-RU"/>
        </w:rPr>
      </w:pPr>
    </w:p>
    <w:p w:rsidR="00B9557A" w:rsidRDefault="00B9557A" w:rsidP="006F4A3B">
      <w:pPr>
        <w:spacing w:after="242"/>
        <w:ind w:left="10" w:right="259" w:hanging="10"/>
        <w:jc w:val="right"/>
        <w:rPr>
          <w:rFonts w:ascii="Times New Roman" w:eastAsia="Times New Roman" w:hAnsi="Times New Roman" w:cs="Times New Roman"/>
          <w:color w:val="000000"/>
          <w:sz w:val="26"/>
          <w:lang w:eastAsia="ru-RU"/>
        </w:rPr>
      </w:pPr>
    </w:p>
    <w:sectPr w:rsidR="00B9557A">
      <w:pgSz w:w="12240" w:h="15840"/>
      <w:pgMar w:top="1076" w:right="1411" w:bottom="2062" w:left="2122"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 w:name="Liberation Sans">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0000012" w:usb3="00000000" w:csb0="0002009F" w:csb1="00000000"/>
  </w:font>
  <w:font w:name="Microsoft JhengHei">
    <w:panose1 w:val="020B0604030504040204"/>
    <w:charset w:val="88"/>
    <w:family w:val="swiss"/>
    <w:pitch w:val="variable"/>
    <w:sig w:usb0="00000087" w:usb1="288F4000" w:usb2="00000016" w:usb3="00000000" w:csb0="00100009"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 id="_x0000_i1044" style="width:10.5pt;height:5.25pt" coordsize="" o:spt="100" o:bullet="t" adj="0,,0" path="" stroked="f">
        <v:stroke joinstyle="miter"/>
        <v:imagedata r:id="rId1" o:title="image25"/>
        <v:formulas/>
        <v:path o:connecttype="segments"/>
      </v:shape>
    </w:pict>
  </w:numPicBullet>
  <w:numPicBullet w:numPicBulletId="1">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03" o:spid="_x0000_i1045" type="#_x0000_t75" style="width:1.5pt;height:1.5pt;visibility:visible;mso-wrap-style:square" o:bullet="t">
        <v:imagedata r:id="rId2" o:title=""/>
      </v:shape>
    </w:pict>
  </w:numPicBullet>
  <w:abstractNum w:abstractNumId="0" w15:restartNumberingAfterBreak="0">
    <w:nsid w:val="00137E36"/>
    <w:multiLevelType w:val="hybridMultilevel"/>
    <w:tmpl w:val="576C41BE"/>
    <w:lvl w:ilvl="0" w:tplc="AB36C816">
      <w:start w:val="1"/>
      <w:numFmt w:val="bullet"/>
      <w:lvlText w:val="-"/>
      <w:lvlJc w:val="left"/>
      <w:pPr>
        <w:ind w:left="1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6ACCA1D2">
      <w:start w:val="1"/>
      <w:numFmt w:val="bullet"/>
      <w:lvlText w:val="o"/>
      <w:lvlJc w:val="left"/>
      <w:pPr>
        <w:ind w:left="118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7DC433E0">
      <w:start w:val="1"/>
      <w:numFmt w:val="bullet"/>
      <w:lvlText w:val="▪"/>
      <w:lvlJc w:val="left"/>
      <w:pPr>
        <w:ind w:left="190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6C404632">
      <w:start w:val="1"/>
      <w:numFmt w:val="bullet"/>
      <w:lvlText w:val="•"/>
      <w:lvlJc w:val="left"/>
      <w:pPr>
        <w:ind w:left="262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76B8133A">
      <w:start w:val="1"/>
      <w:numFmt w:val="bullet"/>
      <w:lvlText w:val="o"/>
      <w:lvlJc w:val="left"/>
      <w:pPr>
        <w:ind w:left="334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F7CAC6D2">
      <w:start w:val="1"/>
      <w:numFmt w:val="bullet"/>
      <w:lvlText w:val="▪"/>
      <w:lvlJc w:val="left"/>
      <w:pPr>
        <w:ind w:left="406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F1D62F2C">
      <w:start w:val="1"/>
      <w:numFmt w:val="bullet"/>
      <w:lvlText w:val="•"/>
      <w:lvlJc w:val="left"/>
      <w:pPr>
        <w:ind w:left="478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3702D1FC">
      <w:start w:val="1"/>
      <w:numFmt w:val="bullet"/>
      <w:lvlText w:val="o"/>
      <w:lvlJc w:val="left"/>
      <w:pPr>
        <w:ind w:left="550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6AD630D8">
      <w:start w:val="1"/>
      <w:numFmt w:val="bullet"/>
      <w:lvlText w:val="▪"/>
      <w:lvlJc w:val="left"/>
      <w:pPr>
        <w:ind w:left="622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 w15:restartNumberingAfterBreak="0">
    <w:nsid w:val="14147BF0"/>
    <w:multiLevelType w:val="hybridMultilevel"/>
    <w:tmpl w:val="E7F4237A"/>
    <w:lvl w:ilvl="0" w:tplc="6390EA7A">
      <w:start w:val="1"/>
      <w:numFmt w:val="bullet"/>
      <w:lvlText w:val="•"/>
      <w:lvlPicBulletId w:val="0"/>
      <w:lvlJc w:val="left"/>
      <w:pPr>
        <w:ind w:left="436"/>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F07A18BA">
      <w:start w:val="1"/>
      <w:numFmt w:val="bullet"/>
      <w:lvlText w:val="o"/>
      <w:lvlJc w:val="left"/>
      <w:pPr>
        <w:ind w:left="146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F5A0BED8">
      <w:start w:val="1"/>
      <w:numFmt w:val="bullet"/>
      <w:lvlText w:val="▪"/>
      <w:lvlJc w:val="left"/>
      <w:pPr>
        <w:ind w:left="218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E272EC0E">
      <w:start w:val="1"/>
      <w:numFmt w:val="bullet"/>
      <w:lvlText w:val="•"/>
      <w:lvlJc w:val="left"/>
      <w:pPr>
        <w:ind w:left="290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78D64BBE">
      <w:start w:val="1"/>
      <w:numFmt w:val="bullet"/>
      <w:lvlText w:val="o"/>
      <w:lvlJc w:val="left"/>
      <w:pPr>
        <w:ind w:left="362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08561880">
      <w:start w:val="1"/>
      <w:numFmt w:val="bullet"/>
      <w:lvlText w:val="▪"/>
      <w:lvlJc w:val="left"/>
      <w:pPr>
        <w:ind w:left="434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69845F14">
      <w:start w:val="1"/>
      <w:numFmt w:val="bullet"/>
      <w:lvlText w:val="•"/>
      <w:lvlJc w:val="left"/>
      <w:pPr>
        <w:ind w:left="506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157A2E7A">
      <w:start w:val="1"/>
      <w:numFmt w:val="bullet"/>
      <w:lvlText w:val="o"/>
      <w:lvlJc w:val="left"/>
      <w:pPr>
        <w:ind w:left="578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802227F4">
      <w:start w:val="1"/>
      <w:numFmt w:val="bullet"/>
      <w:lvlText w:val="▪"/>
      <w:lvlJc w:val="left"/>
      <w:pPr>
        <w:ind w:left="650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2" w15:restartNumberingAfterBreak="0">
    <w:nsid w:val="199F2F6D"/>
    <w:multiLevelType w:val="hybridMultilevel"/>
    <w:tmpl w:val="3006C2AA"/>
    <w:lvl w:ilvl="0" w:tplc="82244638">
      <w:start w:val="1"/>
      <w:numFmt w:val="bullet"/>
      <w:lvlText w:val="-"/>
      <w:lvlJc w:val="left"/>
      <w:pPr>
        <w:ind w:left="1589"/>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2ACE89D8">
      <w:start w:val="1"/>
      <w:numFmt w:val="bullet"/>
      <w:lvlText w:val="o"/>
      <w:lvlJc w:val="left"/>
      <w:pPr>
        <w:ind w:left="1555"/>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C622B60E">
      <w:start w:val="1"/>
      <w:numFmt w:val="bullet"/>
      <w:lvlText w:val="▪"/>
      <w:lvlJc w:val="left"/>
      <w:pPr>
        <w:ind w:left="2275"/>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BF606722">
      <w:start w:val="1"/>
      <w:numFmt w:val="bullet"/>
      <w:lvlText w:val="•"/>
      <w:lvlJc w:val="left"/>
      <w:pPr>
        <w:ind w:left="2995"/>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0E589EB2">
      <w:start w:val="1"/>
      <w:numFmt w:val="bullet"/>
      <w:lvlText w:val="o"/>
      <w:lvlJc w:val="left"/>
      <w:pPr>
        <w:ind w:left="3715"/>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AC0499B8">
      <w:start w:val="1"/>
      <w:numFmt w:val="bullet"/>
      <w:lvlText w:val="▪"/>
      <w:lvlJc w:val="left"/>
      <w:pPr>
        <w:ind w:left="4435"/>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927E62E6">
      <w:start w:val="1"/>
      <w:numFmt w:val="bullet"/>
      <w:lvlText w:val="•"/>
      <w:lvlJc w:val="left"/>
      <w:pPr>
        <w:ind w:left="5155"/>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7FB483D2">
      <w:start w:val="1"/>
      <w:numFmt w:val="bullet"/>
      <w:lvlText w:val="o"/>
      <w:lvlJc w:val="left"/>
      <w:pPr>
        <w:ind w:left="5875"/>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727A41BA">
      <w:start w:val="1"/>
      <w:numFmt w:val="bullet"/>
      <w:lvlText w:val="▪"/>
      <w:lvlJc w:val="left"/>
      <w:pPr>
        <w:ind w:left="6595"/>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3" w15:restartNumberingAfterBreak="0">
    <w:nsid w:val="19C55AFE"/>
    <w:multiLevelType w:val="multilevel"/>
    <w:tmpl w:val="F66083FA"/>
    <w:lvl w:ilvl="0">
      <w:start w:val="1"/>
      <w:numFmt w:val="decimal"/>
      <w:lvlText w:val="%1."/>
      <w:lvlJc w:val="left"/>
      <w:pPr>
        <w:ind w:left="960" w:hanging="360"/>
      </w:pPr>
      <w:rPr>
        <w:rFonts w:hint="default"/>
      </w:rPr>
    </w:lvl>
    <w:lvl w:ilvl="1">
      <w:start w:val="1"/>
      <w:numFmt w:val="decimal"/>
      <w:isLgl/>
      <w:lvlText w:val="%1.%2"/>
      <w:lvlJc w:val="left"/>
      <w:pPr>
        <w:ind w:left="1020" w:hanging="420"/>
      </w:pPr>
      <w:rPr>
        <w:rFonts w:hint="default"/>
      </w:rPr>
    </w:lvl>
    <w:lvl w:ilvl="2">
      <w:start w:val="1"/>
      <w:numFmt w:val="decimal"/>
      <w:isLgl/>
      <w:lvlText w:val="%1.%2.%3"/>
      <w:lvlJc w:val="left"/>
      <w:pPr>
        <w:ind w:left="1320" w:hanging="720"/>
      </w:pPr>
      <w:rPr>
        <w:rFonts w:hint="default"/>
      </w:rPr>
    </w:lvl>
    <w:lvl w:ilvl="3">
      <w:start w:val="1"/>
      <w:numFmt w:val="decimal"/>
      <w:isLgl/>
      <w:lvlText w:val="%1.%2.%3.%4"/>
      <w:lvlJc w:val="left"/>
      <w:pPr>
        <w:ind w:left="1320" w:hanging="720"/>
      </w:pPr>
      <w:rPr>
        <w:rFonts w:hint="default"/>
      </w:rPr>
    </w:lvl>
    <w:lvl w:ilvl="4">
      <w:start w:val="1"/>
      <w:numFmt w:val="decimal"/>
      <w:isLgl/>
      <w:lvlText w:val="%1.%2.%3.%4.%5"/>
      <w:lvlJc w:val="left"/>
      <w:pPr>
        <w:ind w:left="1680" w:hanging="1080"/>
      </w:pPr>
      <w:rPr>
        <w:rFonts w:hint="default"/>
      </w:rPr>
    </w:lvl>
    <w:lvl w:ilvl="5">
      <w:start w:val="1"/>
      <w:numFmt w:val="decimal"/>
      <w:isLgl/>
      <w:lvlText w:val="%1.%2.%3.%4.%5.%6"/>
      <w:lvlJc w:val="left"/>
      <w:pPr>
        <w:ind w:left="1680" w:hanging="1080"/>
      </w:pPr>
      <w:rPr>
        <w:rFonts w:hint="default"/>
      </w:rPr>
    </w:lvl>
    <w:lvl w:ilvl="6">
      <w:start w:val="1"/>
      <w:numFmt w:val="decimal"/>
      <w:isLgl/>
      <w:lvlText w:val="%1.%2.%3.%4.%5.%6.%7"/>
      <w:lvlJc w:val="left"/>
      <w:pPr>
        <w:ind w:left="2040" w:hanging="1440"/>
      </w:pPr>
      <w:rPr>
        <w:rFonts w:hint="default"/>
      </w:rPr>
    </w:lvl>
    <w:lvl w:ilvl="7">
      <w:start w:val="1"/>
      <w:numFmt w:val="decimal"/>
      <w:isLgl/>
      <w:lvlText w:val="%1.%2.%3.%4.%5.%6.%7.%8"/>
      <w:lvlJc w:val="left"/>
      <w:pPr>
        <w:ind w:left="2040" w:hanging="1440"/>
      </w:pPr>
      <w:rPr>
        <w:rFonts w:hint="default"/>
      </w:rPr>
    </w:lvl>
    <w:lvl w:ilvl="8">
      <w:start w:val="1"/>
      <w:numFmt w:val="decimal"/>
      <w:isLgl/>
      <w:lvlText w:val="%1.%2.%3.%4.%5.%6.%7.%8.%9"/>
      <w:lvlJc w:val="left"/>
      <w:pPr>
        <w:ind w:left="2400" w:hanging="1800"/>
      </w:pPr>
      <w:rPr>
        <w:rFonts w:hint="default"/>
      </w:rPr>
    </w:lvl>
  </w:abstractNum>
  <w:abstractNum w:abstractNumId="4" w15:restartNumberingAfterBreak="0">
    <w:nsid w:val="1BD72ED6"/>
    <w:multiLevelType w:val="hybridMultilevel"/>
    <w:tmpl w:val="F87C43F6"/>
    <w:lvl w:ilvl="0" w:tplc="BCF813A6">
      <w:start w:val="1"/>
      <w:numFmt w:val="bullet"/>
      <w:lvlText w:val="-"/>
      <w:lvlJc w:val="left"/>
      <w:pPr>
        <w:ind w:left="4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38DEE77A">
      <w:start w:val="1"/>
      <w:numFmt w:val="bullet"/>
      <w:lvlText w:val="o"/>
      <w:lvlJc w:val="left"/>
      <w:pPr>
        <w:ind w:left="1175"/>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D0B0A0B8">
      <w:start w:val="1"/>
      <w:numFmt w:val="bullet"/>
      <w:lvlText w:val="▪"/>
      <w:lvlJc w:val="left"/>
      <w:pPr>
        <w:ind w:left="1895"/>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40F66CAA">
      <w:start w:val="1"/>
      <w:numFmt w:val="bullet"/>
      <w:lvlText w:val="•"/>
      <w:lvlJc w:val="left"/>
      <w:pPr>
        <w:ind w:left="2615"/>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1A7C8842">
      <w:start w:val="1"/>
      <w:numFmt w:val="bullet"/>
      <w:lvlText w:val="o"/>
      <w:lvlJc w:val="left"/>
      <w:pPr>
        <w:ind w:left="3335"/>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ACE44AB0">
      <w:start w:val="1"/>
      <w:numFmt w:val="bullet"/>
      <w:lvlText w:val="▪"/>
      <w:lvlJc w:val="left"/>
      <w:pPr>
        <w:ind w:left="4055"/>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B68464DE">
      <w:start w:val="1"/>
      <w:numFmt w:val="bullet"/>
      <w:lvlText w:val="•"/>
      <w:lvlJc w:val="left"/>
      <w:pPr>
        <w:ind w:left="4775"/>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207A44A0">
      <w:start w:val="1"/>
      <w:numFmt w:val="bullet"/>
      <w:lvlText w:val="o"/>
      <w:lvlJc w:val="left"/>
      <w:pPr>
        <w:ind w:left="5495"/>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1D1AEEAC">
      <w:start w:val="1"/>
      <w:numFmt w:val="bullet"/>
      <w:lvlText w:val="▪"/>
      <w:lvlJc w:val="left"/>
      <w:pPr>
        <w:ind w:left="6215"/>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5" w15:restartNumberingAfterBreak="0">
    <w:nsid w:val="1D54574A"/>
    <w:multiLevelType w:val="hybridMultilevel"/>
    <w:tmpl w:val="FA22ACBC"/>
    <w:lvl w:ilvl="0" w:tplc="50ECC590">
      <w:start w:val="1"/>
      <w:numFmt w:val="decimal"/>
      <w:lvlText w:val="%1."/>
      <w:lvlJc w:val="left"/>
      <w:pPr>
        <w:ind w:left="391"/>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A7445798">
      <w:start w:val="1"/>
      <w:numFmt w:val="lowerLetter"/>
      <w:lvlText w:val="%2"/>
      <w:lvlJc w:val="left"/>
      <w:pPr>
        <w:ind w:left="120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C6AE8DE8">
      <w:start w:val="1"/>
      <w:numFmt w:val="lowerRoman"/>
      <w:lvlText w:val="%3"/>
      <w:lvlJc w:val="left"/>
      <w:pPr>
        <w:ind w:left="192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6212E2F2">
      <w:start w:val="1"/>
      <w:numFmt w:val="decimal"/>
      <w:lvlText w:val="%4"/>
      <w:lvlJc w:val="left"/>
      <w:pPr>
        <w:ind w:left="264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1278F8FA">
      <w:start w:val="1"/>
      <w:numFmt w:val="lowerLetter"/>
      <w:lvlText w:val="%5"/>
      <w:lvlJc w:val="left"/>
      <w:pPr>
        <w:ind w:left="336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4D0AEF70">
      <w:start w:val="1"/>
      <w:numFmt w:val="lowerRoman"/>
      <w:lvlText w:val="%6"/>
      <w:lvlJc w:val="left"/>
      <w:pPr>
        <w:ind w:left="408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594E57E8">
      <w:start w:val="1"/>
      <w:numFmt w:val="decimal"/>
      <w:lvlText w:val="%7"/>
      <w:lvlJc w:val="left"/>
      <w:pPr>
        <w:ind w:left="480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E0CEDF82">
      <w:start w:val="1"/>
      <w:numFmt w:val="lowerLetter"/>
      <w:lvlText w:val="%8"/>
      <w:lvlJc w:val="left"/>
      <w:pPr>
        <w:ind w:left="552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0750CD10">
      <w:start w:val="1"/>
      <w:numFmt w:val="lowerRoman"/>
      <w:lvlText w:val="%9"/>
      <w:lvlJc w:val="left"/>
      <w:pPr>
        <w:ind w:left="624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6" w15:restartNumberingAfterBreak="0">
    <w:nsid w:val="30752BD4"/>
    <w:multiLevelType w:val="hybridMultilevel"/>
    <w:tmpl w:val="5B86BDAA"/>
    <w:lvl w:ilvl="0" w:tplc="AAC82DBC">
      <w:start w:val="1"/>
      <w:numFmt w:val="bullet"/>
      <w:lvlText w:val=""/>
      <w:lvlPicBulletId w:val="1"/>
      <w:lvlJc w:val="left"/>
      <w:pPr>
        <w:tabs>
          <w:tab w:val="num" w:pos="720"/>
        </w:tabs>
        <w:ind w:left="720" w:hanging="360"/>
      </w:pPr>
      <w:rPr>
        <w:rFonts w:ascii="Symbol" w:hAnsi="Symbol" w:hint="default"/>
      </w:rPr>
    </w:lvl>
    <w:lvl w:ilvl="1" w:tplc="DE3E77FC" w:tentative="1">
      <w:start w:val="1"/>
      <w:numFmt w:val="bullet"/>
      <w:lvlText w:val=""/>
      <w:lvlJc w:val="left"/>
      <w:pPr>
        <w:tabs>
          <w:tab w:val="num" w:pos="1440"/>
        </w:tabs>
        <w:ind w:left="1440" w:hanging="360"/>
      </w:pPr>
      <w:rPr>
        <w:rFonts w:ascii="Symbol" w:hAnsi="Symbol" w:hint="default"/>
      </w:rPr>
    </w:lvl>
    <w:lvl w:ilvl="2" w:tplc="622ED734" w:tentative="1">
      <w:start w:val="1"/>
      <w:numFmt w:val="bullet"/>
      <w:lvlText w:val=""/>
      <w:lvlJc w:val="left"/>
      <w:pPr>
        <w:tabs>
          <w:tab w:val="num" w:pos="2160"/>
        </w:tabs>
        <w:ind w:left="2160" w:hanging="360"/>
      </w:pPr>
      <w:rPr>
        <w:rFonts w:ascii="Symbol" w:hAnsi="Symbol" w:hint="default"/>
      </w:rPr>
    </w:lvl>
    <w:lvl w:ilvl="3" w:tplc="7B00201C" w:tentative="1">
      <w:start w:val="1"/>
      <w:numFmt w:val="bullet"/>
      <w:lvlText w:val=""/>
      <w:lvlJc w:val="left"/>
      <w:pPr>
        <w:tabs>
          <w:tab w:val="num" w:pos="2880"/>
        </w:tabs>
        <w:ind w:left="2880" w:hanging="360"/>
      </w:pPr>
      <w:rPr>
        <w:rFonts w:ascii="Symbol" w:hAnsi="Symbol" w:hint="default"/>
      </w:rPr>
    </w:lvl>
    <w:lvl w:ilvl="4" w:tplc="3E7C86E6" w:tentative="1">
      <w:start w:val="1"/>
      <w:numFmt w:val="bullet"/>
      <w:lvlText w:val=""/>
      <w:lvlJc w:val="left"/>
      <w:pPr>
        <w:tabs>
          <w:tab w:val="num" w:pos="3600"/>
        </w:tabs>
        <w:ind w:left="3600" w:hanging="360"/>
      </w:pPr>
      <w:rPr>
        <w:rFonts w:ascii="Symbol" w:hAnsi="Symbol" w:hint="default"/>
      </w:rPr>
    </w:lvl>
    <w:lvl w:ilvl="5" w:tplc="AFD2AA9E" w:tentative="1">
      <w:start w:val="1"/>
      <w:numFmt w:val="bullet"/>
      <w:lvlText w:val=""/>
      <w:lvlJc w:val="left"/>
      <w:pPr>
        <w:tabs>
          <w:tab w:val="num" w:pos="4320"/>
        </w:tabs>
        <w:ind w:left="4320" w:hanging="360"/>
      </w:pPr>
      <w:rPr>
        <w:rFonts w:ascii="Symbol" w:hAnsi="Symbol" w:hint="default"/>
      </w:rPr>
    </w:lvl>
    <w:lvl w:ilvl="6" w:tplc="035648F8" w:tentative="1">
      <w:start w:val="1"/>
      <w:numFmt w:val="bullet"/>
      <w:lvlText w:val=""/>
      <w:lvlJc w:val="left"/>
      <w:pPr>
        <w:tabs>
          <w:tab w:val="num" w:pos="5040"/>
        </w:tabs>
        <w:ind w:left="5040" w:hanging="360"/>
      </w:pPr>
      <w:rPr>
        <w:rFonts w:ascii="Symbol" w:hAnsi="Symbol" w:hint="default"/>
      </w:rPr>
    </w:lvl>
    <w:lvl w:ilvl="7" w:tplc="D53871CE" w:tentative="1">
      <w:start w:val="1"/>
      <w:numFmt w:val="bullet"/>
      <w:lvlText w:val=""/>
      <w:lvlJc w:val="left"/>
      <w:pPr>
        <w:tabs>
          <w:tab w:val="num" w:pos="5760"/>
        </w:tabs>
        <w:ind w:left="5760" w:hanging="360"/>
      </w:pPr>
      <w:rPr>
        <w:rFonts w:ascii="Symbol" w:hAnsi="Symbol" w:hint="default"/>
      </w:rPr>
    </w:lvl>
    <w:lvl w:ilvl="8" w:tplc="7494EB92"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3108473B"/>
    <w:multiLevelType w:val="hybridMultilevel"/>
    <w:tmpl w:val="B7BC4246"/>
    <w:lvl w:ilvl="0" w:tplc="E1762004">
      <w:start w:val="1"/>
      <w:numFmt w:val="bullet"/>
      <w:lvlText w:val="-"/>
      <w:lvlJc w:val="left"/>
      <w:pPr>
        <w:ind w:left="3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B950A15A">
      <w:start w:val="1"/>
      <w:numFmt w:val="bullet"/>
      <w:lvlText w:val="o"/>
      <w:lvlJc w:val="left"/>
      <w:pPr>
        <w:ind w:left="120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65D8A468">
      <w:start w:val="1"/>
      <w:numFmt w:val="bullet"/>
      <w:lvlText w:val="▪"/>
      <w:lvlJc w:val="left"/>
      <w:pPr>
        <w:ind w:left="192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C32290B2">
      <w:start w:val="1"/>
      <w:numFmt w:val="bullet"/>
      <w:lvlText w:val="•"/>
      <w:lvlJc w:val="left"/>
      <w:pPr>
        <w:ind w:left="264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8B6EA48E">
      <w:start w:val="1"/>
      <w:numFmt w:val="bullet"/>
      <w:lvlText w:val="o"/>
      <w:lvlJc w:val="left"/>
      <w:pPr>
        <w:ind w:left="336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80746D30">
      <w:start w:val="1"/>
      <w:numFmt w:val="bullet"/>
      <w:lvlText w:val="▪"/>
      <w:lvlJc w:val="left"/>
      <w:pPr>
        <w:ind w:left="408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5058D1C6">
      <w:start w:val="1"/>
      <w:numFmt w:val="bullet"/>
      <w:lvlText w:val="•"/>
      <w:lvlJc w:val="left"/>
      <w:pPr>
        <w:ind w:left="480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55E0DFD0">
      <w:start w:val="1"/>
      <w:numFmt w:val="bullet"/>
      <w:lvlText w:val="o"/>
      <w:lvlJc w:val="left"/>
      <w:pPr>
        <w:ind w:left="552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E6387CB8">
      <w:start w:val="1"/>
      <w:numFmt w:val="bullet"/>
      <w:lvlText w:val="▪"/>
      <w:lvlJc w:val="left"/>
      <w:pPr>
        <w:ind w:left="624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8" w15:restartNumberingAfterBreak="0">
    <w:nsid w:val="61106CA5"/>
    <w:multiLevelType w:val="hybridMultilevel"/>
    <w:tmpl w:val="98A80852"/>
    <w:lvl w:ilvl="0" w:tplc="ADF4EE76">
      <w:start w:val="2024"/>
      <w:numFmt w:val="decimal"/>
      <w:lvlText w:val="%1"/>
      <w:lvlJc w:val="left"/>
      <w:pPr>
        <w:ind w:left="140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BA2A8D86">
      <w:start w:val="1"/>
      <w:numFmt w:val="lowerLetter"/>
      <w:lvlText w:val="%2"/>
      <w:lvlJc w:val="left"/>
      <w:pPr>
        <w:ind w:left="178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F5D47B58">
      <w:start w:val="1"/>
      <w:numFmt w:val="lowerRoman"/>
      <w:lvlText w:val="%3"/>
      <w:lvlJc w:val="left"/>
      <w:pPr>
        <w:ind w:left="250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78805FC4">
      <w:start w:val="1"/>
      <w:numFmt w:val="decimal"/>
      <w:lvlText w:val="%4"/>
      <w:lvlJc w:val="left"/>
      <w:pPr>
        <w:ind w:left="322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5C8E2E44">
      <w:start w:val="1"/>
      <w:numFmt w:val="lowerLetter"/>
      <w:lvlText w:val="%5"/>
      <w:lvlJc w:val="left"/>
      <w:pPr>
        <w:ind w:left="394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58426780">
      <w:start w:val="1"/>
      <w:numFmt w:val="lowerRoman"/>
      <w:lvlText w:val="%6"/>
      <w:lvlJc w:val="left"/>
      <w:pPr>
        <w:ind w:left="466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FEEA1E28">
      <w:start w:val="1"/>
      <w:numFmt w:val="decimal"/>
      <w:lvlText w:val="%7"/>
      <w:lvlJc w:val="left"/>
      <w:pPr>
        <w:ind w:left="538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2BB05D5E">
      <w:start w:val="1"/>
      <w:numFmt w:val="lowerLetter"/>
      <w:lvlText w:val="%8"/>
      <w:lvlJc w:val="left"/>
      <w:pPr>
        <w:ind w:left="610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570E43EC">
      <w:start w:val="1"/>
      <w:numFmt w:val="lowerRoman"/>
      <w:lvlText w:val="%9"/>
      <w:lvlJc w:val="left"/>
      <w:pPr>
        <w:ind w:left="682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9" w15:restartNumberingAfterBreak="0">
    <w:nsid w:val="628130DA"/>
    <w:multiLevelType w:val="hybridMultilevel"/>
    <w:tmpl w:val="A4F28A68"/>
    <w:lvl w:ilvl="0" w:tplc="59160940">
      <w:start w:val="2024"/>
      <w:numFmt w:val="decimal"/>
      <w:lvlText w:val="%1"/>
      <w:lvlJc w:val="left"/>
      <w:pPr>
        <w:ind w:left="763"/>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4C06FF46">
      <w:start w:val="2029"/>
      <w:numFmt w:val="decimal"/>
      <w:lvlText w:val="%2"/>
      <w:lvlJc w:val="left"/>
      <w:pPr>
        <w:ind w:left="135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E3F01C26">
      <w:start w:val="1"/>
      <w:numFmt w:val="lowerRoman"/>
      <w:lvlText w:val="%3"/>
      <w:lvlJc w:val="left"/>
      <w:pPr>
        <w:ind w:left="188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291A46D4">
      <w:start w:val="1"/>
      <w:numFmt w:val="decimal"/>
      <w:lvlText w:val="%4"/>
      <w:lvlJc w:val="left"/>
      <w:pPr>
        <w:ind w:left="260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AEA8EF04">
      <w:start w:val="1"/>
      <w:numFmt w:val="lowerLetter"/>
      <w:lvlText w:val="%5"/>
      <w:lvlJc w:val="left"/>
      <w:pPr>
        <w:ind w:left="332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3036DF10">
      <w:start w:val="1"/>
      <w:numFmt w:val="lowerRoman"/>
      <w:lvlText w:val="%6"/>
      <w:lvlJc w:val="left"/>
      <w:pPr>
        <w:ind w:left="404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F4841FCE">
      <w:start w:val="1"/>
      <w:numFmt w:val="decimal"/>
      <w:lvlText w:val="%7"/>
      <w:lvlJc w:val="left"/>
      <w:pPr>
        <w:ind w:left="476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65AA954E">
      <w:start w:val="1"/>
      <w:numFmt w:val="lowerLetter"/>
      <w:lvlText w:val="%8"/>
      <w:lvlJc w:val="left"/>
      <w:pPr>
        <w:ind w:left="548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6FB60B7C">
      <w:start w:val="1"/>
      <w:numFmt w:val="lowerRoman"/>
      <w:lvlText w:val="%9"/>
      <w:lvlJc w:val="left"/>
      <w:pPr>
        <w:ind w:left="620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10" w15:restartNumberingAfterBreak="0">
    <w:nsid w:val="6B4D442F"/>
    <w:multiLevelType w:val="hybridMultilevel"/>
    <w:tmpl w:val="1E3E8D6A"/>
    <w:lvl w:ilvl="0" w:tplc="BDE8154C">
      <w:start w:val="2"/>
      <w:numFmt w:val="decimal"/>
      <w:lvlText w:val="%1."/>
      <w:lvlJc w:val="left"/>
      <w:pPr>
        <w:ind w:left="60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51F81824">
      <w:start w:val="1"/>
      <w:numFmt w:val="lowerLetter"/>
      <w:lvlText w:val="%2"/>
      <w:lvlJc w:val="left"/>
      <w:pPr>
        <w:ind w:left="227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7102D08C">
      <w:start w:val="1"/>
      <w:numFmt w:val="lowerRoman"/>
      <w:lvlText w:val="%3"/>
      <w:lvlJc w:val="left"/>
      <w:pPr>
        <w:ind w:left="299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4B927A8A">
      <w:start w:val="1"/>
      <w:numFmt w:val="decimal"/>
      <w:lvlText w:val="%4"/>
      <w:lvlJc w:val="left"/>
      <w:pPr>
        <w:ind w:left="371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A4528E92">
      <w:start w:val="1"/>
      <w:numFmt w:val="lowerLetter"/>
      <w:lvlText w:val="%5"/>
      <w:lvlJc w:val="left"/>
      <w:pPr>
        <w:ind w:left="443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EE9449F8">
      <w:start w:val="1"/>
      <w:numFmt w:val="lowerRoman"/>
      <w:lvlText w:val="%6"/>
      <w:lvlJc w:val="left"/>
      <w:pPr>
        <w:ind w:left="515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2A906260">
      <w:start w:val="1"/>
      <w:numFmt w:val="decimal"/>
      <w:lvlText w:val="%7"/>
      <w:lvlJc w:val="left"/>
      <w:pPr>
        <w:ind w:left="587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84CE440E">
      <w:start w:val="1"/>
      <w:numFmt w:val="lowerLetter"/>
      <w:lvlText w:val="%8"/>
      <w:lvlJc w:val="left"/>
      <w:pPr>
        <w:ind w:left="659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2652A194">
      <w:start w:val="1"/>
      <w:numFmt w:val="lowerRoman"/>
      <w:lvlText w:val="%9"/>
      <w:lvlJc w:val="left"/>
      <w:pPr>
        <w:ind w:left="731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1" w15:restartNumberingAfterBreak="0">
    <w:nsid w:val="6E3C3A29"/>
    <w:multiLevelType w:val="hybridMultilevel"/>
    <w:tmpl w:val="E152BB18"/>
    <w:lvl w:ilvl="0" w:tplc="0C46357A">
      <w:start w:val="1"/>
      <w:numFmt w:val="decimal"/>
      <w:lvlText w:val="%1."/>
      <w:lvlJc w:val="left"/>
      <w:pPr>
        <w:ind w:left="494"/>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1" w:tplc="FDE2573A">
      <w:start w:val="1"/>
      <w:numFmt w:val="lowerLetter"/>
      <w:lvlText w:val="%2"/>
      <w:lvlJc w:val="left"/>
      <w:pPr>
        <w:ind w:left="1080"/>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2" w:tplc="A8ECE668">
      <w:start w:val="1"/>
      <w:numFmt w:val="lowerRoman"/>
      <w:lvlText w:val="%3"/>
      <w:lvlJc w:val="left"/>
      <w:pPr>
        <w:ind w:left="1800"/>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3" w:tplc="A67C5D60">
      <w:start w:val="1"/>
      <w:numFmt w:val="decimal"/>
      <w:lvlText w:val="%4"/>
      <w:lvlJc w:val="left"/>
      <w:pPr>
        <w:ind w:left="2520"/>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4" w:tplc="840E8E4C">
      <w:start w:val="1"/>
      <w:numFmt w:val="lowerLetter"/>
      <w:lvlText w:val="%5"/>
      <w:lvlJc w:val="left"/>
      <w:pPr>
        <w:ind w:left="3240"/>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5" w:tplc="7CEE454E">
      <w:start w:val="1"/>
      <w:numFmt w:val="lowerRoman"/>
      <w:lvlText w:val="%6"/>
      <w:lvlJc w:val="left"/>
      <w:pPr>
        <w:ind w:left="3960"/>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6" w:tplc="1E16AE1A">
      <w:start w:val="1"/>
      <w:numFmt w:val="decimal"/>
      <w:lvlText w:val="%7"/>
      <w:lvlJc w:val="left"/>
      <w:pPr>
        <w:ind w:left="4680"/>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7" w:tplc="97AC1BF6">
      <w:start w:val="1"/>
      <w:numFmt w:val="lowerLetter"/>
      <w:lvlText w:val="%8"/>
      <w:lvlJc w:val="left"/>
      <w:pPr>
        <w:ind w:left="5400"/>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lvl w:ilvl="8" w:tplc="158AC2D4">
      <w:start w:val="1"/>
      <w:numFmt w:val="lowerRoman"/>
      <w:lvlText w:val="%9"/>
      <w:lvlJc w:val="left"/>
      <w:pPr>
        <w:ind w:left="6120"/>
      </w:pPr>
      <w:rPr>
        <w:rFonts w:ascii="Times New Roman" w:eastAsia="Times New Roman" w:hAnsi="Times New Roman" w:cs="Times New Roman"/>
        <w:b w:val="0"/>
        <w:i w:val="0"/>
        <w:strike w:val="0"/>
        <w:dstrike w:val="0"/>
        <w:color w:val="000000"/>
        <w:sz w:val="30"/>
        <w:szCs w:val="30"/>
        <w:u w:val="none" w:color="000000"/>
        <w:bdr w:val="none" w:sz="0" w:space="0" w:color="auto"/>
        <w:shd w:val="clear" w:color="auto" w:fill="auto"/>
        <w:vertAlign w:val="baseline"/>
      </w:rPr>
    </w:lvl>
  </w:abstractNum>
  <w:abstractNum w:abstractNumId="12" w15:restartNumberingAfterBreak="0">
    <w:nsid w:val="7DEA3D0A"/>
    <w:multiLevelType w:val="hybridMultilevel"/>
    <w:tmpl w:val="E42C1BF6"/>
    <w:lvl w:ilvl="0" w:tplc="F76472F8">
      <w:start w:val="2024"/>
      <w:numFmt w:val="decimal"/>
      <w:lvlText w:val="%1"/>
      <w:lvlJc w:val="left"/>
      <w:pPr>
        <w:ind w:left="77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3516E176">
      <w:start w:val="2028"/>
      <w:numFmt w:val="decimal"/>
      <w:lvlText w:val="%2"/>
      <w:lvlJc w:val="left"/>
      <w:pPr>
        <w:ind w:left="138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0A70C2D8">
      <w:start w:val="1"/>
      <w:numFmt w:val="lowerRoman"/>
      <w:lvlText w:val="%3"/>
      <w:lvlJc w:val="left"/>
      <w:pPr>
        <w:ind w:left="1671"/>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62025FBE">
      <w:start w:val="1"/>
      <w:numFmt w:val="decimal"/>
      <w:lvlText w:val="%4"/>
      <w:lvlJc w:val="left"/>
      <w:pPr>
        <w:ind w:left="2391"/>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73888438">
      <w:start w:val="1"/>
      <w:numFmt w:val="lowerLetter"/>
      <w:lvlText w:val="%5"/>
      <w:lvlJc w:val="left"/>
      <w:pPr>
        <w:ind w:left="3111"/>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D02A5E76">
      <w:start w:val="1"/>
      <w:numFmt w:val="lowerRoman"/>
      <w:lvlText w:val="%6"/>
      <w:lvlJc w:val="left"/>
      <w:pPr>
        <w:ind w:left="3831"/>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3F32C48A">
      <w:start w:val="1"/>
      <w:numFmt w:val="decimal"/>
      <w:lvlText w:val="%7"/>
      <w:lvlJc w:val="left"/>
      <w:pPr>
        <w:ind w:left="4551"/>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60668CEC">
      <w:start w:val="1"/>
      <w:numFmt w:val="lowerLetter"/>
      <w:lvlText w:val="%8"/>
      <w:lvlJc w:val="left"/>
      <w:pPr>
        <w:ind w:left="5271"/>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B7E8F0F6">
      <w:start w:val="1"/>
      <w:numFmt w:val="lowerRoman"/>
      <w:lvlText w:val="%9"/>
      <w:lvlJc w:val="left"/>
      <w:pPr>
        <w:ind w:left="5991"/>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num w:numId="1">
    <w:abstractNumId w:val="11"/>
  </w:num>
  <w:num w:numId="2">
    <w:abstractNumId w:val="10"/>
  </w:num>
  <w:num w:numId="3">
    <w:abstractNumId w:val="1"/>
  </w:num>
  <w:num w:numId="4">
    <w:abstractNumId w:val="2"/>
  </w:num>
  <w:num w:numId="5">
    <w:abstractNumId w:val="0"/>
  </w:num>
  <w:num w:numId="6">
    <w:abstractNumId w:val="5"/>
  </w:num>
  <w:num w:numId="7">
    <w:abstractNumId w:val="7"/>
  </w:num>
  <w:num w:numId="8">
    <w:abstractNumId w:val="4"/>
  </w:num>
  <w:num w:numId="9">
    <w:abstractNumId w:val="9"/>
  </w:num>
  <w:num w:numId="10">
    <w:abstractNumId w:val="12"/>
  </w:num>
  <w:num w:numId="11">
    <w:abstractNumId w:val="8"/>
  </w:num>
  <w:num w:numId="12">
    <w:abstractNumId w:val="6"/>
  </w:num>
  <w:num w:numId="1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C1294"/>
    <w:rsid w:val="000773F2"/>
    <w:rsid w:val="000960E5"/>
    <w:rsid w:val="001B3E37"/>
    <w:rsid w:val="002207AC"/>
    <w:rsid w:val="002F6635"/>
    <w:rsid w:val="00355E94"/>
    <w:rsid w:val="003D5F4B"/>
    <w:rsid w:val="003D6B78"/>
    <w:rsid w:val="004842CA"/>
    <w:rsid w:val="004C1294"/>
    <w:rsid w:val="005C025A"/>
    <w:rsid w:val="006F4027"/>
    <w:rsid w:val="006F4A3B"/>
    <w:rsid w:val="00731573"/>
    <w:rsid w:val="008727B0"/>
    <w:rsid w:val="00932832"/>
    <w:rsid w:val="009D78CD"/>
    <w:rsid w:val="00A15E24"/>
    <w:rsid w:val="00A31EF5"/>
    <w:rsid w:val="00A678FE"/>
    <w:rsid w:val="00A70B91"/>
    <w:rsid w:val="00AB6533"/>
    <w:rsid w:val="00B9557A"/>
    <w:rsid w:val="00BA4432"/>
    <w:rsid w:val="00CB1DB9"/>
    <w:rsid w:val="00CD6A54"/>
    <w:rsid w:val="00ED75C1"/>
    <w:rsid w:val="00F754A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E1CE53"/>
  <w15:chartTrackingRefBased/>
  <w15:docId w15:val="{0E87E55D-2081-4818-9E3D-AD2E0AF6B7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2">
    <w:name w:val="heading 2"/>
    <w:basedOn w:val="a"/>
    <w:next w:val="a"/>
    <w:link w:val="20"/>
    <w:uiPriority w:val="99"/>
    <w:qFormat/>
    <w:rsid w:val="005C025A"/>
    <w:pPr>
      <w:keepNext/>
      <w:keepLines/>
      <w:spacing w:before="40" w:after="0"/>
      <w:outlineLvl w:val="1"/>
    </w:pPr>
    <w:rPr>
      <w:rFonts w:ascii="Calibri Light" w:eastAsia="Times New Roman" w:hAnsi="Calibri Light" w:cs="Times New Roman"/>
      <w:color w:val="2F5496"/>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Grid">
    <w:name w:val="TableGrid"/>
    <w:rsid w:val="006F4A3B"/>
    <w:pPr>
      <w:spacing w:after="0" w:line="240" w:lineRule="auto"/>
    </w:pPr>
    <w:rPr>
      <w:rFonts w:eastAsiaTheme="minorEastAsia"/>
      <w:lang w:eastAsia="ru-RU"/>
    </w:rPr>
    <w:tblPr>
      <w:tblCellMar>
        <w:top w:w="0" w:type="dxa"/>
        <w:left w:w="0" w:type="dxa"/>
        <w:bottom w:w="0" w:type="dxa"/>
        <w:right w:w="0" w:type="dxa"/>
      </w:tblCellMar>
    </w:tblPr>
  </w:style>
  <w:style w:type="paragraph" w:styleId="a3">
    <w:name w:val="List Paragraph"/>
    <w:basedOn w:val="a"/>
    <w:uiPriority w:val="34"/>
    <w:qFormat/>
    <w:rsid w:val="002F6635"/>
    <w:pPr>
      <w:ind w:left="720"/>
      <w:contextualSpacing/>
    </w:pPr>
  </w:style>
  <w:style w:type="paragraph" w:styleId="21">
    <w:name w:val="Body Text 2"/>
    <w:basedOn w:val="a"/>
    <w:link w:val="22"/>
    <w:uiPriority w:val="99"/>
    <w:semiHidden/>
    <w:rsid w:val="003D6B78"/>
    <w:pPr>
      <w:spacing w:after="120" w:line="480" w:lineRule="auto"/>
    </w:pPr>
    <w:rPr>
      <w:rFonts w:ascii="Calibri" w:eastAsia="Calibri" w:hAnsi="Calibri" w:cs="Times New Roman"/>
    </w:rPr>
  </w:style>
  <w:style w:type="character" w:customStyle="1" w:styleId="22">
    <w:name w:val="Основной текст 2 Знак"/>
    <w:basedOn w:val="a0"/>
    <w:link w:val="21"/>
    <w:uiPriority w:val="99"/>
    <w:semiHidden/>
    <w:rsid w:val="003D6B78"/>
    <w:rPr>
      <w:rFonts w:ascii="Calibri" w:eastAsia="Calibri" w:hAnsi="Calibri" w:cs="Times New Roman"/>
    </w:rPr>
  </w:style>
  <w:style w:type="paragraph" w:styleId="a4">
    <w:name w:val="Body Text"/>
    <w:basedOn w:val="a"/>
    <w:link w:val="a5"/>
    <w:uiPriority w:val="99"/>
    <w:semiHidden/>
    <w:unhideWhenUsed/>
    <w:rsid w:val="005C025A"/>
    <w:pPr>
      <w:spacing w:after="120"/>
    </w:pPr>
  </w:style>
  <w:style w:type="character" w:customStyle="1" w:styleId="a5">
    <w:name w:val="Основной текст Знак"/>
    <w:basedOn w:val="a0"/>
    <w:link w:val="a4"/>
    <w:uiPriority w:val="99"/>
    <w:semiHidden/>
    <w:rsid w:val="005C025A"/>
  </w:style>
  <w:style w:type="character" w:customStyle="1" w:styleId="20">
    <w:name w:val="Заголовок 2 Знак"/>
    <w:basedOn w:val="a0"/>
    <w:link w:val="2"/>
    <w:uiPriority w:val="99"/>
    <w:rsid w:val="005C025A"/>
    <w:rPr>
      <w:rFonts w:ascii="Calibri Light" w:eastAsia="Times New Roman" w:hAnsi="Calibri Light" w:cs="Times New Roman"/>
      <w:color w:val="2F5496"/>
      <w:sz w:val="26"/>
      <w:szCs w:val="26"/>
    </w:rPr>
  </w:style>
  <w:style w:type="paragraph" w:customStyle="1" w:styleId="Default">
    <w:name w:val="Default"/>
    <w:link w:val="Default0"/>
    <w:rsid w:val="005C025A"/>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Default0">
    <w:name w:val="Default Знак"/>
    <w:link w:val="Default"/>
    <w:rsid w:val="005C025A"/>
    <w:rPr>
      <w:rFonts w:ascii="Times New Roman" w:eastAsia="Times New Roman" w:hAnsi="Times New Roman" w:cs="Times New Roman"/>
      <w:color w:val="000000"/>
      <w:sz w:val="24"/>
      <w:szCs w:val="24"/>
      <w:lang w:eastAsia="ru-RU"/>
    </w:rPr>
  </w:style>
  <w:style w:type="table" w:styleId="a6">
    <w:name w:val="Table Grid"/>
    <w:aliases w:val="Table Grid Report,OTR,Tab Border"/>
    <w:basedOn w:val="a1"/>
    <w:uiPriority w:val="39"/>
    <w:rsid w:val="00A15E2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7">
    <w:name w:val="Абзац"/>
    <w:basedOn w:val="a"/>
    <w:link w:val="a8"/>
    <w:qFormat/>
    <w:rsid w:val="004842CA"/>
    <w:pPr>
      <w:spacing w:before="120" w:after="60" w:line="240" w:lineRule="auto"/>
      <w:ind w:firstLine="567"/>
      <w:jc w:val="both"/>
    </w:pPr>
    <w:rPr>
      <w:rFonts w:ascii="Times New Roman" w:eastAsia="Calibri" w:hAnsi="Times New Roman" w:cs="Times New Roman"/>
      <w:sz w:val="20"/>
      <w:szCs w:val="20"/>
      <w:lang w:eastAsia="ru-RU"/>
    </w:rPr>
  </w:style>
  <w:style w:type="character" w:customStyle="1" w:styleId="a8">
    <w:name w:val="Абзац Знак"/>
    <w:link w:val="a7"/>
    <w:qFormat/>
    <w:locked/>
    <w:rsid w:val="004842CA"/>
    <w:rPr>
      <w:rFonts w:ascii="Times New Roman" w:eastAsia="Calibri" w:hAnsi="Times New Roman" w:cs="Times New Roman"/>
      <w:sz w:val="20"/>
      <w:szCs w:val="20"/>
      <w:lang w:eastAsia="ru-RU"/>
    </w:rPr>
  </w:style>
  <w:style w:type="paragraph" w:customStyle="1" w:styleId="S">
    <w:name w:val="S_Обычный жирный"/>
    <w:basedOn w:val="a"/>
    <w:link w:val="S0"/>
    <w:uiPriority w:val="99"/>
    <w:qFormat/>
    <w:rsid w:val="004842CA"/>
    <w:pPr>
      <w:spacing w:after="0" w:line="240" w:lineRule="auto"/>
      <w:ind w:firstLine="709"/>
      <w:jc w:val="both"/>
    </w:pPr>
    <w:rPr>
      <w:rFonts w:ascii="Times New Roman" w:eastAsia="Times New Roman" w:hAnsi="Times New Roman" w:cs="Times New Roman"/>
      <w:sz w:val="28"/>
      <w:szCs w:val="24"/>
      <w:lang w:eastAsia="ru-RU"/>
    </w:rPr>
  </w:style>
  <w:style w:type="character" w:customStyle="1" w:styleId="S0">
    <w:name w:val="S_Обычный жирный Знак"/>
    <w:link w:val="S"/>
    <w:uiPriority w:val="99"/>
    <w:rsid w:val="004842CA"/>
    <w:rPr>
      <w:rFonts w:ascii="Times New Roman" w:eastAsia="Times New Roman" w:hAnsi="Times New Roman" w:cs="Times New Roman"/>
      <w:sz w:val="28"/>
      <w:szCs w:val="24"/>
      <w:lang w:eastAsia="ru-RU"/>
    </w:rPr>
  </w:style>
  <w:style w:type="paragraph" w:customStyle="1" w:styleId="b">
    <w:name w:val="_b_обычный"/>
    <w:qFormat/>
    <w:rsid w:val="004842CA"/>
    <w:pPr>
      <w:spacing w:after="0" w:line="240" w:lineRule="auto"/>
      <w:ind w:firstLine="709"/>
      <w:jc w:val="both"/>
    </w:pPr>
    <w:rPr>
      <w:rFonts w:ascii="Times New Roman" w:eastAsia="Times New Roman" w:hAnsi="Times New Roman" w:cs="Times New Roman"/>
      <w:sz w:val="28"/>
      <w:szCs w:val="20"/>
      <w:lang w:eastAsia="ru-RU"/>
    </w:rPr>
  </w:style>
  <w:style w:type="paragraph" w:styleId="a9">
    <w:name w:val="No Spacing"/>
    <w:uiPriority w:val="1"/>
    <w:qFormat/>
    <w:rsid w:val="00731573"/>
    <w:pPr>
      <w:spacing w:after="0" w:line="240" w:lineRule="auto"/>
    </w:pPr>
  </w:style>
  <w:style w:type="paragraph" w:styleId="aa">
    <w:name w:val="Balloon Text"/>
    <w:basedOn w:val="a"/>
    <w:link w:val="ab"/>
    <w:uiPriority w:val="99"/>
    <w:semiHidden/>
    <w:unhideWhenUsed/>
    <w:rsid w:val="00355E94"/>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355E94"/>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6.jpg"/><Relationship Id="rId3" Type="http://schemas.openxmlformats.org/officeDocument/2006/relationships/settings" Target="settings.xml"/><Relationship Id="rId7" Type="http://schemas.openxmlformats.org/officeDocument/2006/relationships/image" Target="media/image5.jp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4.jpg"/><Relationship Id="rId11" Type="http://schemas.openxmlformats.org/officeDocument/2006/relationships/theme" Target="theme/theme1.xml"/><Relationship Id="rId5" Type="http://schemas.openxmlformats.org/officeDocument/2006/relationships/image" Target="media/image3.jpg"/><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hart" Target="charts/chart1.xml"/></Relationships>
</file>

<file path=word/_rels/numbering.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charts/_rels/chart1.xml.rels><?xml version="1.0" encoding="UTF-8" standalone="yes"?>
<Relationships xmlns="http://schemas.openxmlformats.org/package/2006/relationships"><Relationship Id="rId2" Type="http://schemas.openxmlformats.org/officeDocument/2006/relationships/package" Target="../embeddings/_____Microsoft_Excel.xlsx"/><Relationship Id="rId1" Type="http://schemas.openxmlformats.org/officeDocument/2006/relationships/themeOverride" Target="../theme/themeOverrid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602" b="1" i="0" u="none" strike="noStrike" kern="1200" baseline="0">
                <a:solidFill>
                  <a:schemeClr val="tx1">
                    <a:lumMod val="65000"/>
                    <a:lumOff val="35000"/>
                  </a:schemeClr>
                </a:solidFill>
                <a:latin typeface="+mn-lt"/>
                <a:ea typeface="+mn-ea"/>
                <a:cs typeface="+mn-cs"/>
              </a:defRPr>
            </a:pPr>
            <a:r>
              <a:rPr lang="ru-RU">
                <a:latin typeface="Times New Roman" panose="02020603050405020304" pitchFamily="18" charset="0"/>
                <a:cs typeface="Times New Roman" panose="02020603050405020304" pitchFamily="18" charset="0"/>
              </a:rPr>
              <a:t>Неудачинский сельсовет</a:t>
            </a:r>
          </a:p>
        </c:rich>
      </c:tx>
      <c:overlay val="0"/>
      <c:spPr>
        <a:noFill/>
        <a:ln w="25429">
          <a:noFill/>
        </a:ln>
      </c:spPr>
    </c:title>
    <c:autoTitleDeleted val="0"/>
    <c:plotArea>
      <c:layout>
        <c:manualLayout>
          <c:layoutTarget val="inner"/>
          <c:xMode val="edge"/>
          <c:yMode val="edge"/>
          <c:x val="8.0188679245283015E-2"/>
          <c:y val="0.18852459016393441"/>
          <c:w val="0.89504716981132071"/>
          <c:h val="0.625"/>
        </c:manualLayout>
      </c:layout>
      <c:lineChart>
        <c:grouping val="standard"/>
        <c:varyColors val="0"/>
        <c:ser>
          <c:idx val="0"/>
          <c:order val="0"/>
          <c:tx>
            <c:strRef>
              <c:f>Лист1!$B$1</c:f>
              <c:strCache>
                <c:ptCount val="1"/>
                <c:pt idx="0">
                  <c:v>Неудачинский</c:v>
                </c:pt>
              </c:strCache>
            </c:strRef>
          </c:tx>
          <c:spPr>
            <a:ln w="34965" cap="rnd">
              <a:solidFill>
                <a:schemeClr val="accent1"/>
              </a:solidFill>
              <a:round/>
            </a:ln>
            <a:effectLst>
              <a:outerShdw blurRad="57150" dist="19050" dir="5400000" algn="ctr" rotWithShape="0">
                <a:srgbClr val="000000">
                  <a:alpha val="63000"/>
                </a:srgbClr>
              </a:outerShdw>
            </a:effectLst>
          </c:spPr>
          <c:marker>
            <c:symbol val="circle"/>
            <c:size val="6"/>
            <c:spPr>
              <a:gradFill rotWithShape="1">
                <a:gsLst>
                  <a:gs pos="0">
                    <a:schemeClr val="accent1">
                      <a:satMod val="103000"/>
                      <a:lumMod val="102000"/>
                      <a:tint val="94000"/>
                    </a:schemeClr>
                  </a:gs>
                  <a:gs pos="50000">
                    <a:schemeClr val="accent1">
                      <a:satMod val="110000"/>
                      <a:lumMod val="100000"/>
                      <a:shade val="100000"/>
                    </a:schemeClr>
                  </a:gs>
                  <a:gs pos="100000">
                    <a:schemeClr val="accent1">
                      <a:lumMod val="99000"/>
                      <a:satMod val="120000"/>
                      <a:shade val="78000"/>
                    </a:schemeClr>
                  </a:gs>
                </a:gsLst>
                <a:lin ang="5400000" scaled="0"/>
              </a:gradFill>
              <a:ln w="9536">
                <a:solidFill>
                  <a:schemeClr val="accent1"/>
                </a:solidFill>
                <a:round/>
              </a:ln>
              <a:effectLst>
                <a:outerShdw blurRad="57150" dist="19050" dir="5400000" algn="ctr" rotWithShape="0">
                  <a:srgbClr val="000000">
                    <a:alpha val="63000"/>
                  </a:srgbClr>
                </a:outerShdw>
              </a:effectLst>
            </c:spPr>
          </c:marker>
          <c:cat>
            <c:numRef>
              <c:f>Лист1!$A$2:$A$12</c:f>
              <c:numCache>
                <c:formatCode>General</c:formatCode>
                <c:ptCount val="11"/>
                <c:pt idx="0">
                  <c:v>2013</c:v>
                </c:pt>
                <c:pt idx="1">
                  <c:v>2014</c:v>
                </c:pt>
                <c:pt idx="2">
                  <c:v>2015</c:v>
                </c:pt>
                <c:pt idx="3">
                  <c:v>2016</c:v>
                </c:pt>
                <c:pt idx="4">
                  <c:v>2017</c:v>
                </c:pt>
                <c:pt idx="5">
                  <c:v>2018</c:v>
                </c:pt>
                <c:pt idx="6">
                  <c:v>2019</c:v>
                </c:pt>
                <c:pt idx="7">
                  <c:v>2020</c:v>
                </c:pt>
                <c:pt idx="8">
                  <c:v>2021</c:v>
                </c:pt>
                <c:pt idx="9">
                  <c:v>2022</c:v>
                </c:pt>
                <c:pt idx="10">
                  <c:v>2023</c:v>
                </c:pt>
              </c:numCache>
            </c:numRef>
          </c:cat>
          <c:val>
            <c:numRef>
              <c:f>Лист1!$B$2:$B$12</c:f>
              <c:numCache>
                <c:formatCode>General</c:formatCode>
                <c:ptCount val="11"/>
                <c:pt idx="0">
                  <c:v>470</c:v>
                </c:pt>
                <c:pt idx="1">
                  <c:v>463</c:v>
                </c:pt>
                <c:pt idx="2">
                  <c:v>481</c:v>
                </c:pt>
                <c:pt idx="3">
                  <c:v>481</c:v>
                </c:pt>
                <c:pt idx="4">
                  <c:v>479</c:v>
                </c:pt>
                <c:pt idx="5">
                  <c:v>476</c:v>
                </c:pt>
                <c:pt idx="6">
                  <c:v>468</c:v>
                </c:pt>
                <c:pt idx="7">
                  <c:v>447</c:v>
                </c:pt>
                <c:pt idx="8">
                  <c:v>442</c:v>
                </c:pt>
                <c:pt idx="9">
                  <c:v>417</c:v>
                </c:pt>
                <c:pt idx="10">
                  <c:v>428</c:v>
                </c:pt>
              </c:numCache>
            </c:numRef>
          </c:val>
          <c:smooth val="0"/>
          <c:extLst>
            <c:ext xmlns:c16="http://schemas.microsoft.com/office/drawing/2014/chart" uri="{C3380CC4-5D6E-409C-BE32-E72D297353CC}">
              <c16:uniqueId val="{00000000-7BD5-405E-ABB8-F66E9640CDE5}"/>
            </c:ext>
          </c:extLst>
        </c:ser>
        <c:dLbls>
          <c:showLegendKey val="0"/>
          <c:showVal val="0"/>
          <c:showCatName val="0"/>
          <c:showSerName val="0"/>
          <c:showPercent val="0"/>
          <c:showBubbleSize val="0"/>
        </c:dLbls>
        <c:marker val="1"/>
        <c:smooth val="0"/>
        <c:axId val="251617480"/>
        <c:axId val="1"/>
      </c:lineChart>
      <c:catAx>
        <c:axId val="251617480"/>
        <c:scaling>
          <c:orientation val="minMax"/>
        </c:scaling>
        <c:delete val="0"/>
        <c:axPos val="b"/>
        <c:numFmt formatCode="General" sourceLinked="1"/>
        <c:majorTickMark val="none"/>
        <c:minorTickMark val="none"/>
        <c:tickLblPos val="nextTo"/>
        <c:spPr>
          <a:noFill/>
          <a:ln w="12715" cap="flat" cmpd="sng" algn="ctr">
            <a:solidFill>
              <a:schemeClr val="tx1">
                <a:lumMod val="15000"/>
                <a:lumOff val="85000"/>
              </a:schemeClr>
            </a:solidFill>
            <a:round/>
          </a:ln>
          <a:effectLst/>
        </c:spPr>
        <c:txPr>
          <a:bodyPr rot="-60000000" spcFirstLastPara="1" vertOverflow="ellipsis" vert="horz" wrap="square" anchor="ctr" anchorCtr="1"/>
          <a:lstStyle/>
          <a:p>
            <a:pPr>
              <a:defRPr sz="901" b="0" i="0" u="none" strike="noStrike" kern="1200" baseline="0">
                <a:solidFill>
                  <a:schemeClr val="tx1">
                    <a:lumMod val="65000"/>
                    <a:lumOff val="35000"/>
                  </a:schemeClr>
                </a:solidFill>
                <a:latin typeface="+mn-lt"/>
                <a:ea typeface="+mn-ea"/>
                <a:cs typeface="+mn-cs"/>
              </a:defRPr>
            </a:pPr>
            <a:endParaRPr lang="ru-RU"/>
          </a:p>
        </c:txPr>
        <c:crossAx val="1"/>
        <c:crosses val="autoZero"/>
        <c:auto val="1"/>
        <c:lblAlgn val="ctr"/>
        <c:lblOffset val="100"/>
        <c:noMultiLvlLbl val="0"/>
      </c:catAx>
      <c:valAx>
        <c:axId val="1"/>
        <c:scaling>
          <c:orientation val="minMax"/>
        </c:scaling>
        <c:delete val="0"/>
        <c:axPos val="l"/>
        <c:majorGridlines>
          <c:spPr>
            <a:ln w="9536" cap="flat" cmpd="sng" algn="ctr">
              <a:solidFill>
                <a:schemeClr val="tx1">
                  <a:lumMod val="15000"/>
                  <a:lumOff val="85000"/>
                </a:schemeClr>
              </a:solidFill>
              <a:round/>
            </a:ln>
            <a:effectLst/>
          </c:spPr>
        </c:majorGridlines>
        <c:numFmt formatCode="General" sourceLinked="1"/>
        <c:majorTickMark val="none"/>
        <c:minorTickMark val="none"/>
        <c:tickLblPos val="nextTo"/>
        <c:spPr>
          <a:ln w="6357">
            <a:noFill/>
          </a:ln>
        </c:spPr>
        <c:txPr>
          <a:bodyPr rot="-60000000" spcFirstLastPara="1" vertOverflow="ellipsis" vert="horz" wrap="square" anchor="ctr" anchorCtr="1"/>
          <a:lstStyle/>
          <a:p>
            <a:pPr>
              <a:defRPr sz="901" b="0" i="0" u="none" strike="noStrike" kern="1200" baseline="0">
                <a:solidFill>
                  <a:schemeClr val="tx1">
                    <a:lumMod val="65000"/>
                    <a:lumOff val="35000"/>
                  </a:schemeClr>
                </a:solidFill>
                <a:latin typeface="+mn-lt"/>
                <a:ea typeface="+mn-ea"/>
                <a:cs typeface="+mn-cs"/>
              </a:defRPr>
            </a:pPr>
            <a:endParaRPr lang="ru-RU"/>
          </a:p>
        </c:txPr>
        <c:crossAx val="251617480"/>
        <c:crosses val="autoZero"/>
        <c:crossBetween val="between"/>
      </c:valAx>
      <c:spPr>
        <a:noFill/>
        <a:ln w="25429">
          <a:noFill/>
        </a:ln>
      </c:spPr>
    </c:plotArea>
    <c:legend>
      <c:legendPos val="r"/>
      <c:layout>
        <c:manualLayout>
          <c:xMode val="edge"/>
          <c:yMode val="edge"/>
          <c:x val="0.3409893992932862"/>
          <c:y val="0.90184049079754602"/>
          <c:w val="0.3127208480565371"/>
          <c:h val="6.7484662576687116E-2"/>
        </c:manualLayout>
      </c:layout>
      <c:overlay val="0"/>
      <c:spPr>
        <a:noFill/>
        <a:ln w="25429">
          <a:noFill/>
        </a:ln>
      </c:spPr>
      <c:txPr>
        <a:bodyPr rot="0" spcFirstLastPara="1" vertOverflow="ellipsis" vert="horz" wrap="square" anchor="ctr" anchorCtr="1"/>
        <a:lstStyle/>
        <a:p>
          <a:pPr>
            <a:defRPr sz="901" b="0" i="0" u="none" strike="noStrike" kern="1200" baseline="0">
              <a:solidFill>
                <a:schemeClr val="tx1">
                  <a:lumMod val="65000"/>
                  <a:lumOff val="35000"/>
                </a:schemeClr>
              </a:solidFill>
              <a:latin typeface="+mn-lt"/>
              <a:ea typeface="+mn-ea"/>
              <a:cs typeface="+mn-cs"/>
            </a:defRPr>
          </a:pPr>
          <a:endParaRPr lang="ru-RU"/>
        </a:p>
      </c:txPr>
    </c:legend>
    <c:plotVisOnly val="1"/>
    <c:dispBlanksAs val="gap"/>
    <c:showDLblsOverMax val="0"/>
  </c:chart>
  <c:spPr>
    <a:solidFill>
      <a:schemeClr val="bg1"/>
    </a:solidFill>
    <a:ln w="9536" cap="flat" cmpd="sng" algn="ctr">
      <a:solidFill>
        <a:schemeClr val="tx1">
          <a:lumMod val="15000"/>
          <a:lumOff val="85000"/>
        </a:schemeClr>
      </a:solidFill>
      <a:round/>
    </a:ln>
    <a:effectLst/>
  </c:spPr>
  <c:txPr>
    <a:bodyPr/>
    <a:lstStyle/>
    <a:p>
      <a:pPr>
        <a:defRPr/>
      </a:pPr>
      <a:endParaRPr lang="ru-RU"/>
    </a:p>
  </c:txPr>
  <c:externalData r:id="rId2">
    <c:autoUpdate val="0"/>
  </c:externalData>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docProps/app.xml><?xml version="1.0" encoding="utf-8"?>
<Properties xmlns="http://schemas.openxmlformats.org/officeDocument/2006/extended-properties" xmlns:vt="http://schemas.openxmlformats.org/officeDocument/2006/docPropsVTypes">
  <Template>Normal.dotm</Template>
  <TotalTime>475</TotalTime>
  <Pages>13</Pages>
  <Words>3151</Words>
  <Characters>17962</Characters>
  <Application>Microsoft Office Word</Application>
  <DocSecurity>0</DocSecurity>
  <Lines>149</Lines>
  <Paragraphs>42</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21071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777</dc:creator>
  <cp:keywords/>
  <dc:description/>
  <cp:lastModifiedBy>777</cp:lastModifiedBy>
  <cp:revision>9</cp:revision>
  <cp:lastPrinted>2024-06-24T07:30:00Z</cp:lastPrinted>
  <dcterms:created xsi:type="dcterms:W3CDTF">2024-06-13T07:44:00Z</dcterms:created>
  <dcterms:modified xsi:type="dcterms:W3CDTF">2024-06-24T07:32:00Z</dcterms:modified>
</cp:coreProperties>
</file>